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F8" w:rsidRPr="005B635F" w:rsidRDefault="00F33ACB" w:rsidP="00F33ACB">
      <w:pPr>
        <w:pStyle w:val="Heading1"/>
      </w:pPr>
      <w:bookmarkStart w:id="0" w:name="_GoBack"/>
      <w:bookmarkEnd w:id="0"/>
      <w:r>
        <w:rPr>
          <w:rFonts w:ascii="Arial" w:hAnsi="Arial" w:cs="Arial"/>
          <w:noProof/>
          <w:color w:val="1E1E1E"/>
          <w:sz w:val="16"/>
          <w:szCs w:val="16"/>
          <w:bdr w:val="none" w:sz="0" w:space="0" w:color="auto" w:frame="1"/>
        </w:rPr>
        <w:t xml:space="preserve">                   </w:t>
      </w:r>
      <w:r w:rsidR="00441B31">
        <w:rPr>
          <w:rFonts w:ascii="Arial" w:hAnsi="Arial" w:cs="Arial"/>
          <w:noProof/>
          <w:color w:val="1E1E1E"/>
          <w:sz w:val="16"/>
          <w:szCs w:val="16"/>
          <w:bdr w:val="none" w:sz="0" w:space="0" w:color="auto" w:frame="1"/>
        </w:rPr>
        <w:t xml:space="preserve">       </w:t>
      </w:r>
      <w:r w:rsidR="005B635F">
        <w:rPr>
          <w:noProof/>
          <w:bdr w:val="none" w:sz="0" w:space="0" w:color="auto" w:frame="1"/>
        </w:rPr>
        <w:drawing>
          <wp:inline distT="0" distB="0" distL="0" distR="0" wp14:anchorId="02670C0F" wp14:editId="46465A2A">
            <wp:extent cx="2065867" cy="846667"/>
            <wp:effectExtent l="0" t="0" r="0" b="0"/>
            <wp:docPr id="1" name="Picture 1" descr="Consiliul Județean Bacă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iliul Județean Bacă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18" cy="84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1B31">
        <w:rPr>
          <w:rFonts w:ascii="Arial" w:hAnsi="Arial" w:cs="Arial"/>
          <w:noProof/>
          <w:color w:val="1E1E1E"/>
          <w:sz w:val="16"/>
          <w:szCs w:val="16"/>
          <w:bdr w:val="none" w:sz="0" w:space="0" w:color="auto" w:frame="1"/>
        </w:rPr>
        <w:t xml:space="preserve">    </w:t>
      </w:r>
      <w:r w:rsidR="005B635F">
        <w:rPr>
          <w:rFonts w:ascii="Arial" w:hAnsi="Arial" w:cs="Arial"/>
          <w:noProof/>
          <w:color w:val="1E1E1E"/>
          <w:sz w:val="16"/>
          <w:szCs w:val="16"/>
          <w:bdr w:val="none" w:sz="0" w:space="0" w:color="auto" w:frame="1"/>
        </w:rPr>
        <w:t xml:space="preserve">             </w:t>
      </w:r>
      <w:r w:rsidR="00441B31">
        <w:rPr>
          <w:rFonts w:ascii="Arial" w:hAnsi="Arial" w:cs="Arial"/>
          <w:noProof/>
          <w:color w:val="1E1E1E"/>
          <w:sz w:val="16"/>
          <w:szCs w:val="16"/>
          <w:bdr w:val="none" w:sz="0" w:space="0" w:color="auto" w:frame="1"/>
        </w:rPr>
        <w:t xml:space="preserve">       </w:t>
      </w:r>
      <w:r>
        <w:rPr>
          <w:rFonts w:ascii="Arial" w:hAnsi="Arial" w:cs="Arial"/>
          <w:noProof/>
          <w:color w:val="1E1E1E"/>
          <w:sz w:val="16"/>
          <w:szCs w:val="16"/>
          <w:bdr w:val="none" w:sz="0" w:space="0" w:color="auto" w:frame="1"/>
        </w:rPr>
        <w:t xml:space="preserve">   </w:t>
      </w:r>
      <w:r w:rsidR="00441B31">
        <w:rPr>
          <w:rFonts w:ascii="Arial" w:hAnsi="Arial" w:cs="Arial"/>
          <w:noProof/>
          <w:color w:val="1E1E1E"/>
          <w:sz w:val="16"/>
          <w:szCs w:val="16"/>
          <w:bdr w:val="none" w:sz="0" w:space="0" w:color="auto" w:frame="1"/>
        </w:rPr>
        <w:t xml:space="preserve"> </w:t>
      </w:r>
      <w:r w:rsidR="005B635F">
        <w:rPr>
          <w:rFonts w:ascii="Arial" w:hAnsi="Arial" w:cs="Arial"/>
          <w:noProof/>
          <w:color w:val="1E1E1E"/>
          <w:sz w:val="16"/>
          <w:szCs w:val="16"/>
          <w:bdr w:val="none" w:sz="0" w:space="0" w:color="auto" w:frame="1"/>
        </w:rPr>
        <w:t xml:space="preserve">  </w:t>
      </w:r>
      <w:r w:rsidR="005B635F">
        <w:rPr>
          <w:rFonts w:ascii="Arial" w:hAnsi="Arial" w:cs="Arial"/>
          <w:noProof/>
          <w:color w:val="1E1E1E"/>
          <w:sz w:val="16"/>
          <w:szCs w:val="16"/>
          <w:bdr w:val="none" w:sz="0" w:space="0" w:color="auto" w:frame="1"/>
        </w:rPr>
        <w:drawing>
          <wp:inline distT="0" distB="0" distL="0" distR="0" wp14:anchorId="13FDD860" wp14:editId="0C62A090">
            <wp:extent cx="2963334" cy="828078"/>
            <wp:effectExtent l="0" t="0" r="8890" b="0"/>
            <wp:docPr id="7" name="Picture 25" descr="Directia Generala de Asistenta Sociala si Protectia Copilului Bacau">
              <a:hlinkClick xmlns:a="http://schemas.openxmlformats.org/drawingml/2006/main" r:id="rId11" tooltip="&quot;Directia Generala de Asistenta Sociala si Protectia Copilului Baca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irectia Generala de Asistenta Sociala si Protectia Copilului Bacau">
                      <a:hlinkClick r:id="rId11" tooltip="&quot;Directia Generala de Asistenta Sociala si Protectia Copilului Baca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47" cy="83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DF8" w:rsidRPr="00591DF8" w:rsidRDefault="00591DF8" w:rsidP="00591DF8"/>
    <w:p w:rsidR="00591DF8" w:rsidRDefault="00591DF8" w:rsidP="00591DF8"/>
    <w:p w:rsidR="00407550" w:rsidRDefault="00407550" w:rsidP="00591DF8"/>
    <w:p w:rsidR="00F33ACB" w:rsidRDefault="00F33ACB" w:rsidP="00591DF8"/>
    <w:p w:rsidR="00591DF8" w:rsidRPr="00D01D45" w:rsidRDefault="00591DF8" w:rsidP="00D01D45">
      <w:pPr>
        <w:spacing w:after="0" w:line="360" w:lineRule="auto"/>
        <w:ind w:right="-675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4123C6" w:rsidRPr="004123C6" w:rsidRDefault="00F33ACB" w:rsidP="004801AA">
      <w:pPr>
        <w:spacing w:after="0" w:line="360" w:lineRule="auto"/>
        <w:ind w:right="-675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     </w:t>
      </w:r>
      <w:r w:rsidR="004801AA">
        <w:rPr>
          <w:rFonts w:ascii="Times New Roman" w:hAnsi="Times New Roman"/>
          <w:b/>
          <w:color w:val="000000"/>
          <w:sz w:val="32"/>
          <w:szCs w:val="32"/>
        </w:rPr>
        <w:t xml:space="preserve">        </w:t>
      </w:r>
      <w:r w:rsidR="00C61A4A">
        <w:rPr>
          <w:noProof/>
        </w:rPr>
        <w:drawing>
          <wp:inline distT="0" distB="0" distL="0" distR="0" wp14:anchorId="2CC3A2CD" wp14:editId="684955FB">
            <wp:extent cx="5621866" cy="3251200"/>
            <wp:effectExtent l="133350" t="114300" r="150495" b="158750"/>
            <wp:docPr id="14" name="Picture 14" descr="C:\Users\Wks\Downloads\WhatsApp Image 2024-01-29 at 14.45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ks\Downloads\WhatsApp Image 2024-01-29 at 14.45.19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308" cy="32630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91DF8" w:rsidRDefault="00591DF8" w:rsidP="00D01D45">
      <w:pPr>
        <w:ind w:firstLine="708"/>
        <w:jc w:val="center"/>
        <w:rPr>
          <w:sz w:val="38"/>
          <w:szCs w:val="38"/>
        </w:rPr>
      </w:pPr>
    </w:p>
    <w:p w:rsidR="00D01D45" w:rsidRDefault="00D01D45" w:rsidP="004801AA">
      <w:pPr>
        <w:rPr>
          <w:sz w:val="38"/>
          <w:szCs w:val="38"/>
        </w:rPr>
      </w:pPr>
    </w:p>
    <w:p w:rsidR="004801AA" w:rsidRDefault="004801AA" w:rsidP="004801AA">
      <w:pPr>
        <w:rPr>
          <w:sz w:val="38"/>
          <w:szCs w:val="38"/>
        </w:rPr>
      </w:pPr>
    </w:p>
    <w:p w:rsidR="004C60D2" w:rsidRPr="004801AA" w:rsidRDefault="004801AA" w:rsidP="00D01D45">
      <w:pPr>
        <w:tabs>
          <w:tab w:val="left" w:pos="11482"/>
        </w:tabs>
        <w:spacing w:after="0"/>
        <w:ind w:right="198"/>
        <w:jc w:val="center"/>
        <w:rPr>
          <w:rFonts w:ascii="Times New Roman" w:hAnsi="Times New Roman"/>
          <w:b/>
          <w:bCs/>
          <w:i/>
          <w:iCs/>
          <w:color w:val="2E74B5"/>
          <w:sz w:val="39"/>
          <w:szCs w:val="39"/>
        </w:rPr>
      </w:pPr>
      <w:r>
        <w:rPr>
          <w:rFonts w:ascii="Times New Roman" w:hAnsi="Times New Roman"/>
          <w:b/>
          <w:bCs/>
          <w:i/>
          <w:iCs/>
          <w:color w:val="2E74B5"/>
          <w:sz w:val="39"/>
          <w:szCs w:val="39"/>
        </w:rPr>
        <w:t xml:space="preserve">   </w:t>
      </w:r>
      <w:r w:rsidR="0082034D" w:rsidRPr="004801AA">
        <w:rPr>
          <w:rFonts w:ascii="Times New Roman" w:hAnsi="Times New Roman"/>
          <w:b/>
          <w:bCs/>
          <w:i/>
          <w:iCs/>
          <w:color w:val="2E74B5"/>
          <w:sz w:val="39"/>
          <w:szCs w:val="39"/>
        </w:rPr>
        <w:t>Direcția Generală de Asistență Soci</w:t>
      </w:r>
      <w:r w:rsidR="00E60E77" w:rsidRPr="004801AA">
        <w:rPr>
          <w:rFonts w:ascii="Times New Roman" w:hAnsi="Times New Roman"/>
          <w:b/>
          <w:bCs/>
          <w:i/>
          <w:iCs/>
          <w:color w:val="2E74B5"/>
          <w:sz w:val="39"/>
          <w:szCs w:val="39"/>
        </w:rPr>
        <w:t>ală și Protecția Copilului Bacău</w:t>
      </w:r>
      <w:r w:rsidR="0082034D" w:rsidRPr="004801AA">
        <w:rPr>
          <w:rFonts w:ascii="Times New Roman" w:hAnsi="Times New Roman"/>
          <w:b/>
          <w:bCs/>
          <w:i/>
          <w:iCs/>
          <w:color w:val="2E74B5"/>
          <w:sz w:val="39"/>
          <w:szCs w:val="39"/>
        </w:rPr>
        <w:br/>
        <w:t>recrutează asistenți personali profesioniști!</w:t>
      </w:r>
    </w:p>
    <w:p w:rsidR="0074411D" w:rsidRDefault="0074411D" w:rsidP="0082034D">
      <w:pPr>
        <w:spacing w:after="0"/>
        <w:jc w:val="center"/>
        <w:rPr>
          <w:rFonts w:cs="Calibri"/>
          <w:b/>
          <w:bCs/>
          <w:i/>
          <w:iCs/>
          <w:color w:val="2E74B5"/>
          <w:sz w:val="32"/>
          <w:szCs w:val="32"/>
        </w:rPr>
      </w:pPr>
    </w:p>
    <w:p w:rsidR="0082034D" w:rsidRDefault="0082034D" w:rsidP="0082034D">
      <w:pPr>
        <w:spacing w:after="0"/>
        <w:jc w:val="center"/>
        <w:rPr>
          <w:rFonts w:ascii="Times New Roman" w:hAnsi="Times New Roman" w:cs="Calibri"/>
          <w:b/>
          <w:bCs/>
          <w:sz w:val="24"/>
          <w:szCs w:val="24"/>
          <w:lang w:eastAsia="en-US"/>
        </w:rPr>
      </w:pPr>
    </w:p>
    <w:p w:rsidR="00D01D45" w:rsidRDefault="00D01D45" w:rsidP="0082034D">
      <w:pPr>
        <w:spacing w:after="0"/>
        <w:jc w:val="center"/>
        <w:rPr>
          <w:rFonts w:ascii="Times New Roman" w:hAnsi="Times New Roman" w:cs="Calibri"/>
          <w:b/>
          <w:bCs/>
          <w:sz w:val="24"/>
          <w:szCs w:val="24"/>
          <w:lang w:eastAsia="en-US"/>
        </w:rPr>
      </w:pPr>
    </w:p>
    <w:p w:rsidR="004801AA" w:rsidRDefault="004801AA" w:rsidP="0082034D">
      <w:pPr>
        <w:spacing w:after="0"/>
        <w:jc w:val="center"/>
        <w:rPr>
          <w:rFonts w:ascii="Times New Roman" w:hAnsi="Times New Roman" w:cs="Calibri"/>
          <w:b/>
          <w:bCs/>
          <w:sz w:val="24"/>
          <w:szCs w:val="24"/>
          <w:lang w:eastAsia="en-US"/>
        </w:rPr>
      </w:pPr>
    </w:p>
    <w:p w:rsidR="004801AA" w:rsidRDefault="004801AA" w:rsidP="0082034D">
      <w:pPr>
        <w:spacing w:after="0"/>
        <w:jc w:val="center"/>
        <w:rPr>
          <w:rFonts w:ascii="Times New Roman" w:hAnsi="Times New Roman" w:cs="Calibri"/>
          <w:b/>
          <w:bCs/>
          <w:sz w:val="24"/>
          <w:szCs w:val="24"/>
          <w:lang w:eastAsia="en-US"/>
        </w:rPr>
      </w:pPr>
    </w:p>
    <w:p w:rsidR="004801AA" w:rsidRDefault="004801AA" w:rsidP="0082034D">
      <w:pPr>
        <w:spacing w:after="0"/>
        <w:jc w:val="center"/>
        <w:rPr>
          <w:rFonts w:ascii="Times New Roman" w:hAnsi="Times New Roman" w:cs="Calibri"/>
          <w:b/>
          <w:bCs/>
          <w:sz w:val="24"/>
          <w:szCs w:val="24"/>
          <w:lang w:eastAsia="en-US"/>
        </w:rPr>
      </w:pPr>
    </w:p>
    <w:p w:rsidR="004801AA" w:rsidRDefault="004801AA" w:rsidP="0082034D">
      <w:pPr>
        <w:spacing w:after="0"/>
        <w:jc w:val="center"/>
        <w:rPr>
          <w:rFonts w:ascii="Times New Roman" w:hAnsi="Times New Roman" w:cs="Calibri"/>
          <w:b/>
          <w:bCs/>
          <w:sz w:val="24"/>
          <w:szCs w:val="24"/>
          <w:lang w:eastAsia="en-US"/>
        </w:rPr>
      </w:pPr>
    </w:p>
    <w:p w:rsidR="004801AA" w:rsidRDefault="004801AA" w:rsidP="0082034D">
      <w:pPr>
        <w:spacing w:after="0"/>
        <w:jc w:val="center"/>
        <w:rPr>
          <w:rFonts w:ascii="Times New Roman" w:hAnsi="Times New Roman" w:cs="Calibri"/>
          <w:b/>
          <w:bCs/>
          <w:sz w:val="24"/>
          <w:szCs w:val="24"/>
          <w:lang w:eastAsia="en-US"/>
        </w:rPr>
      </w:pPr>
    </w:p>
    <w:p w:rsidR="004801AA" w:rsidRDefault="004801AA" w:rsidP="004801AA">
      <w:pPr>
        <w:spacing w:after="0"/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</w:pPr>
    </w:p>
    <w:p w:rsidR="004C60D2" w:rsidRPr="006F75BB" w:rsidRDefault="0082034D" w:rsidP="006847ED">
      <w:pPr>
        <w:spacing w:after="0"/>
        <w:ind w:left="142"/>
        <w:jc w:val="center"/>
        <w:rPr>
          <w:rFonts w:ascii="Times New Roman" w:hAnsi="Times New Roman" w:cs="Calibri"/>
          <w:b/>
          <w:bCs/>
          <w:color w:val="548DD4" w:themeColor="text2" w:themeTint="99"/>
          <w:sz w:val="32"/>
          <w:szCs w:val="32"/>
          <w:lang w:eastAsia="en-US"/>
        </w:rPr>
      </w:pPr>
      <w:r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În s</w:t>
      </w:r>
      <w:r w:rsidR="004C60D2"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tructura de personal din cadrul D</w:t>
      </w:r>
      <w:r w:rsidR="004801AA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.</w:t>
      </w:r>
      <w:r w:rsidR="004C60D2"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G</w:t>
      </w:r>
      <w:r w:rsidR="004801AA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.</w:t>
      </w:r>
      <w:r w:rsidR="004C60D2"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A</w:t>
      </w:r>
      <w:r w:rsidR="004801AA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.</w:t>
      </w:r>
      <w:r w:rsidR="004C60D2"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S</w:t>
      </w:r>
      <w:r w:rsidR="004801AA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.</w:t>
      </w:r>
      <w:r w:rsidR="004C60D2"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P</w:t>
      </w:r>
      <w:r w:rsidR="004801AA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.</w:t>
      </w:r>
      <w:r w:rsidR="004C60D2"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C</w:t>
      </w:r>
      <w:r w:rsidR="004801AA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.</w:t>
      </w:r>
      <w:r w:rsidR="004C60D2"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 xml:space="preserve"> Bacău – Rețeaua de asistenți personali </w:t>
      </w:r>
      <w:r w:rsidR="004123C6"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 xml:space="preserve"> </w:t>
      </w:r>
      <w:r w:rsidR="004C60D2"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 xml:space="preserve">profesioniști sunt disponibile posturi </w:t>
      </w:r>
      <w:r w:rsidR="00D01D45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 xml:space="preserve">de </w:t>
      </w:r>
      <w:r w:rsidR="004C60D2" w:rsidRPr="006F75BB">
        <w:rPr>
          <w:rFonts w:ascii="Times New Roman" w:hAnsi="Times New Roman"/>
          <w:b/>
          <w:i/>
          <w:color w:val="548DD4" w:themeColor="text2" w:themeTint="99"/>
          <w:sz w:val="32"/>
          <w:szCs w:val="32"/>
        </w:rPr>
        <w:t>asistent personal profesionist</w:t>
      </w:r>
    </w:p>
    <w:p w:rsidR="004C60D2" w:rsidRDefault="004C60D2" w:rsidP="006847ED">
      <w:pPr>
        <w:ind w:left="284" w:right="198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23A86" wp14:editId="030BFA9A">
                <wp:simplePos x="0" y="0"/>
                <wp:positionH relativeFrom="column">
                  <wp:posOffset>283845</wp:posOffset>
                </wp:positionH>
                <wp:positionV relativeFrom="paragraph">
                  <wp:posOffset>247650</wp:posOffset>
                </wp:positionV>
                <wp:extent cx="6867525" cy="1388533"/>
                <wp:effectExtent l="0" t="0" r="2857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388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4F81BD"/>
                          </a:solidFill>
                        </a:ln>
                        <a:effectLst/>
                      </wps:spPr>
                      <wps:txbx>
                        <w:txbxContent>
                          <w:p w:rsidR="000A0683" w:rsidRPr="006847ED" w:rsidRDefault="000A0683" w:rsidP="004C60D2">
                            <w:pPr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6847ED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Asistentul personal profesionist</w:t>
                            </w:r>
                            <w:r w:rsidRPr="006847ED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847ED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>este persoana fizică atestată, care asigură prin activitatea pe care o desfăşoară la domiciliul său, îngrijirea şi protecţia</w:t>
                            </w:r>
                            <w:r w:rsidRPr="006847ED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847ED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>adultului cu handicap grav sau accentuat pe baza nevoilor individuale ale acestuia,</w:t>
                            </w:r>
                            <w:r w:rsidRPr="006847ED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847ED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>în condiţiile Legii nr. 448/2006 privind protecţia şi promovarea drepturilor</w:t>
                            </w:r>
                            <w:r w:rsidRPr="006847ED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847ED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>persoanelor cu handicap, republicată, cu modificările şi completările ulterioare.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35pt;margin-top:19.5pt;width:540.75pt;height:10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" fillcolor="window" strokecolor="#4f81bd" strokeweight=".5pt">
                <v:textbox>
                  <w:txbxContent>
                    <w:p w:rsidR="000A0683" w:rsidRPr="006847ED" w:rsidRDefault="000A0683" w:rsidP="004C60D2">
                      <w:pPr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6847ED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Asistentul personal profesionist</w:t>
                      </w:r>
                      <w:r w:rsidRPr="006847ED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</w:t>
                      </w:r>
                      <w:r w:rsidRPr="006847ED">
                        <w:rPr>
                          <w:rStyle w:val="fontstyle01"/>
                          <w:sz w:val="30"/>
                          <w:szCs w:val="30"/>
                        </w:rPr>
                        <w:t>este persoana fizică atestată, care asigură prin activitatea pe care o desfăşoară la domiciliul său, îngrijirea şi protecţia</w:t>
                      </w:r>
                      <w:r w:rsidRPr="006847ED">
                        <w:rPr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Pr="006847ED">
                        <w:rPr>
                          <w:rStyle w:val="fontstyle01"/>
                          <w:sz w:val="30"/>
                          <w:szCs w:val="30"/>
                        </w:rPr>
                        <w:t>adultului cu handicap grav sau accentuat pe baza nevoilor individuale ale acestuia,</w:t>
                      </w:r>
                      <w:r w:rsidRPr="006847ED">
                        <w:rPr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Pr="006847ED">
                        <w:rPr>
                          <w:rStyle w:val="fontstyle01"/>
                          <w:sz w:val="30"/>
                          <w:szCs w:val="30"/>
                        </w:rPr>
                        <w:t>în condiţiile Legii nr. 448/2006 privind protecţia şi promovarea drepturilor</w:t>
                      </w:r>
                      <w:r w:rsidRPr="006847ED">
                        <w:rPr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Pr="006847ED">
                        <w:rPr>
                          <w:rStyle w:val="fontstyle01"/>
                          <w:sz w:val="30"/>
                          <w:szCs w:val="30"/>
                        </w:rPr>
                        <w:t>persoanelor cu handicap, republicată, cu modificările şi completările ulterioare.</w:t>
                      </w:r>
                    </w:p>
                  </w:txbxContent>
                </v:textbox>
              </v:shape>
            </w:pict>
          </mc:Fallback>
        </mc:AlternateContent>
      </w:r>
    </w:p>
    <w:p w:rsidR="004C60D2" w:rsidRDefault="004C60D2" w:rsidP="006847ED">
      <w:pPr>
        <w:ind w:left="284" w:right="198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C60D2" w:rsidRDefault="004C60D2" w:rsidP="006847ED">
      <w:pPr>
        <w:tabs>
          <w:tab w:val="left" w:pos="142"/>
        </w:tabs>
        <w:ind w:left="284" w:right="198"/>
        <w:rPr>
          <w:rFonts w:ascii="Times New Roman" w:hAnsi="Times New Roman"/>
          <w:b/>
          <w:i/>
          <w:sz w:val="32"/>
          <w:szCs w:val="32"/>
        </w:rPr>
      </w:pPr>
    </w:p>
    <w:p w:rsidR="004C60D2" w:rsidRPr="00793F59" w:rsidRDefault="004C60D2" w:rsidP="006847ED">
      <w:pPr>
        <w:ind w:left="284" w:right="198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46793" w:rsidRDefault="00F46793" w:rsidP="006847ED">
      <w:pPr>
        <w:spacing w:after="0"/>
        <w:ind w:left="284" w:right="198" w:firstLine="566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67282" w:rsidRPr="006847ED" w:rsidRDefault="00B67282" w:rsidP="006847ED">
      <w:pPr>
        <w:pStyle w:val="ListParagraph"/>
        <w:numPr>
          <w:ilvl w:val="0"/>
          <w:numId w:val="16"/>
        </w:numPr>
        <w:tabs>
          <w:tab w:val="left" w:pos="11199"/>
        </w:tabs>
        <w:spacing w:after="0"/>
        <w:ind w:left="567" w:right="170"/>
        <w:jc w:val="both"/>
        <w:rPr>
          <w:rFonts w:ascii="Times New Roman" w:hAnsi="Times New Roman"/>
          <w:bCs/>
          <w:color w:val="000000" w:themeColor="text1"/>
          <w:sz w:val="30"/>
          <w:szCs w:val="30"/>
        </w:rPr>
      </w:pPr>
      <w:r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Persoana </w:t>
      </w:r>
      <w:r w:rsid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</w:t>
      </w:r>
      <w:r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care dorește să devină asistent personal </w:t>
      </w:r>
      <w:r w:rsid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</w:t>
      </w:r>
      <w:r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>profesionist</w:t>
      </w:r>
      <w:r w:rsidRPr="006847ED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 adresează o cerere de atestare</w:t>
      </w:r>
      <w:r w:rsidR="00693C10" w:rsidRPr="006847ED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 </w:t>
      </w:r>
      <w:r w:rsidR="006F75BB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către D</w:t>
      </w:r>
      <w:r w:rsidR="004801AA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.</w:t>
      </w:r>
      <w:r w:rsidR="006F75BB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G</w:t>
      </w:r>
      <w:r w:rsidR="004801AA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.</w:t>
      </w:r>
      <w:r w:rsidR="006F75BB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A</w:t>
      </w:r>
      <w:r w:rsidR="004801AA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.</w:t>
      </w:r>
      <w:r w:rsidR="006F75BB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S</w:t>
      </w:r>
      <w:r w:rsidR="004801AA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.</w:t>
      </w:r>
      <w:r w:rsidR="006F75BB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P</w:t>
      </w:r>
      <w:r w:rsidR="004801AA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.</w:t>
      </w:r>
      <w:r w:rsidR="006F75BB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C</w:t>
      </w:r>
      <w:r w:rsidR="004801AA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. Bacău. În cerere se</w:t>
      </w:r>
      <w:r w:rsidR="006F75BB" w:rsidRPr="006847ED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 va menționa în mod obligatoriu numărul de persoane adulte cu handicap grav sau accentuat pentru care solicitantul consideră că poate asigura simultan condiții</w:t>
      </w:r>
      <w:r w:rsidR="0074411D" w:rsidRPr="006847ED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 </w:t>
      </w:r>
      <w:r w:rsidR="006F75BB" w:rsidRPr="006847ED">
        <w:rPr>
          <w:rFonts w:ascii="Times New Roman" w:hAnsi="Times New Roman"/>
          <w:bCs/>
          <w:color w:val="000000" w:themeColor="text1"/>
          <w:sz w:val="30"/>
          <w:szCs w:val="30"/>
        </w:rPr>
        <w:t>optime, disponibilitatea de a îngriji persoane adulte cu handicap infectate HIV sau SIDA, precum și motivația pentru care dorește să devină asistent personal profesionist.</w:t>
      </w:r>
    </w:p>
    <w:p w:rsidR="00B67282" w:rsidRPr="0074411D" w:rsidRDefault="00B67282" w:rsidP="006847ED">
      <w:pPr>
        <w:spacing w:after="0"/>
        <w:ind w:left="284" w:firstLine="566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801AA" w:rsidRPr="006847ED" w:rsidRDefault="00B44099" w:rsidP="00B44099">
      <w:pPr>
        <w:pStyle w:val="ListParagraph"/>
        <w:numPr>
          <w:ilvl w:val="0"/>
          <w:numId w:val="12"/>
        </w:numPr>
        <w:spacing w:after="0"/>
        <w:ind w:left="567" w:right="170" w:hanging="284"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</w:t>
      </w:r>
      <w:r w:rsidR="00063482"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>Așteptăm, din partea celor interesați, cererea de solicitare a atestării</w:t>
      </w:r>
      <w:r w:rsidR="00063482" w:rsidRPr="006847ED">
        <w:rPr>
          <w:b/>
          <w:bCs/>
          <w:color w:val="000000" w:themeColor="text1"/>
          <w:sz w:val="30"/>
          <w:szCs w:val="30"/>
        </w:rPr>
        <w:t xml:space="preserve"> </w:t>
      </w:r>
      <w:r w:rsidR="00063482"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ca asistent </w:t>
      </w:r>
      <w:r w:rsidR="006F75BB"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</w:t>
      </w:r>
    </w:p>
    <w:p w:rsidR="00063482" w:rsidRPr="006847ED" w:rsidRDefault="008F0D2A" w:rsidP="00B44099">
      <w:pPr>
        <w:tabs>
          <w:tab w:val="left" w:pos="567"/>
        </w:tabs>
        <w:spacing w:after="0"/>
        <w:ind w:right="170"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       </w:t>
      </w:r>
      <w:r w:rsidR="00B44099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</w:t>
      </w:r>
      <w:r w:rsidR="0074411D"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personal </w:t>
      </w:r>
      <w:r w:rsidR="00B67282"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>profesionist,</w:t>
      </w:r>
      <w:r w:rsidR="00063482"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care va fi însoţită de următoarele</w:t>
      </w:r>
      <w:r w:rsidR="00063482" w:rsidRPr="006847ED">
        <w:rPr>
          <w:b/>
          <w:bCs/>
          <w:color w:val="000000" w:themeColor="text1"/>
          <w:sz w:val="30"/>
          <w:szCs w:val="30"/>
        </w:rPr>
        <w:t xml:space="preserve"> </w:t>
      </w:r>
      <w:r w:rsidR="00063482" w:rsidRPr="006847ED">
        <w:rPr>
          <w:rFonts w:ascii="Times New Roman" w:hAnsi="Times New Roman"/>
          <w:b/>
          <w:bCs/>
          <w:color w:val="000000" w:themeColor="text1"/>
          <w:sz w:val="30"/>
          <w:szCs w:val="30"/>
        </w:rPr>
        <w:t>documente:</w:t>
      </w:r>
    </w:p>
    <w:p w:rsidR="00C67D2F" w:rsidRPr="006847ED" w:rsidRDefault="00063482" w:rsidP="006847ED">
      <w:pPr>
        <w:tabs>
          <w:tab w:val="left" w:pos="567"/>
        </w:tabs>
        <w:spacing w:after="0"/>
        <w:ind w:left="426" w:right="29"/>
        <w:rPr>
          <w:rFonts w:ascii="Times New Roman" w:hAnsi="Times New Roman"/>
          <w:color w:val="000000"/>
          <w:sz w:val="30"/>
          <w:szCs w:val="30"/>
        </w:rPr>
      </w:pPr>
      <w:r w:rsidRPr="001B36F7">
        <w:rPr>
          <w:b/>
          <w:bCs/>
          <w:i/>
          <w:color w:val="000000" w:themeColor="text1"/>
          <w:sz w:val="16"/>
          <w:szCs w:val="16"/>
        </w:rPr>
        <w:br/>
      </w:r>
      <w:r w:rsidRPr="006847ED">
        <w:rPr>
          <w:rFonts w:ascii="Times New Roman" w:hAnsi="Times New Roman"/>
          <w:color w:val="000000"/>
          <w:sz w:val="30"/>
          <w:szCs w:val="30"/>
        </w:rPr>
        <w:t>1.Copii ale actelor de stare civilă;</w:t>
      </w:r>
      <w:r w:rsidRPr="006847ED">
        <w:rPr>
          <w:color w:val="000000"/>
          <w:sz w:val="30"/>
          <w:szCs w:val="30"/>
        </w:rPr>
        <w:br/>
      </w:r>
      <w:r w:rsidR="002670CF" w:rsidRPr="006847ED">
        <w:rPr>
          <w:rFonts w:ascii="Times New Roman" w:hAnsi="Times New Roman"/>
          <w:color w:val="000000"/>
          <w:sz w:val="30"/>
          <w:szCs w:val="30"/>
        </w:rPr>
        <w:t>2.</w:t>
      </w:r>
      <w:r w:rsidRPr="006847ED">
        <w:rPr>
          <w:rFonts w:ascii="Times New Roman" w:hAnsi="Times New Roman"/>
          <w:color w:val="000000"/>
          <w:sz w:val="30"/>
          <w:szCs w:val="30"/>
        </w:rPr>
        <w:t>Copie după dovada absolvirii învățământului gimnazial obligatoriu corespunzător</w:t>
      </w:r>
      <w:r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prevederilor legale în vigoare la data absolvirii studiilor;</w:t>
      </w:r>
      <w:r w:rsidRPr="006847ED">
        <w:rPr>
          <w:color w:val="000000"/>
          <w:sz w:val="30"/>
          <w:szCs w:val="30"/>
        </w:rPr>
        <w:br/>
      </w:r>
      <w:r w:rsidRPr="006847ED">
        <w:rPr>
          <w:rFonts w:ascii="Times New Roman" w:hAnsi="Times New Roman"/>
          <w:color w:val="000000"/>
          <w:sz w:val="30"/>
          <w:szCs w:val="30"/>
        </w:rPr>
        <w:t>3. O scurtă prezentare a sa, precum și a persoanelor cu care locuiește, menționând</w:t>
      </w:r>
      <w:r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numele și prenumele, data nașterii acestora și gradul de rudenie/tipul de relație cu</w:t>
      </w:r>
      <w:r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solicitantul, precum și acordul din partea fiecărei persoane adulte cu care locuiește pentru</w:t>
      </w:r>
      <w:r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activitatea pe care urmează să o desfășoare;</w:t>
      </w:r>
      <w:r w:rsidRPr="006847ED">
        <w:rPr>
          <w:color w:val="000000"/>
          <w:sz w:val="30"/>
          <w:szCs w:val="30"/>
        </w:rPr>
        <w:br/>
      </w:r>
      <w:r w:rsidRPr="006847ED">
        <w:rPr>
          <w:rFonts w:ascii="Times New Roman" w:hAnsi="Times New Roman"/>
          <w:color w:val="000000"/>
          <w:sz w:val="30"/>
          <w:szCs w:val="30"/>
        </w:rPr>
        <w:t>4. Adeverințe medicale privind starea de sănătate, eliberate de medicul de familie, atât</w:t>
      </w:r>
      <w:r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pentru  solicitant, cât şi pentru persoanele cu care locuieşte;</w:t>
      </w:r>
      <w:r w:rsidRPr="006847ED">
        <w:rPr>
          <w:color w:val="000000"/>
          <w:sz w:val="30"/>
          <w:szCs w:val="30"/>
        </w:rPr>
        <w:br/>
      </w:r>
      <w:r w:rsidRPr="006847ED">
        <w:rPr>
          <w:rFonts w:ascii="Times New Roman" w:hAnsi="Times New Roman"/>
          <w:color w:val="000000"/>
          <w:sz w:val="30"/>
          <w:szCs w:val="30"/>
        </w:rPr>
        <w:t>5. Copie după  titlul de propri</w:t>
      </w:r>
      <w:r w:rsidR="00661EBB" w:rsidRPr="006847ED">
        <w:rPr>
          <w:rFonts w:ascii="Times New Roman" w:hAnsi="Times New Roman"/>
          <w:color w:val="000000"/>
          <w:sz w:val="30"/>
          <w:szCs w:val="30"/>
        </w:rPr>
        <w:t xml:space="preserve">etate/coproprietate sau după </w:t>
      </w:r>
      <w:r w:rsidRPr="006847ED">
        <w:rPr>
          <w:rFonts w:ascii="Times New Roman" w:hAnsi="Times New Roman"/>
          <w:color w:val="000000"/>
          <w:sz w:val="30"/>
          <w:szCs w:val="30"/>
        </w:rPr>
        <w:t xml:space="preserve"> contractul de închiriere sau</w:t>
      </w:r>
      <w:r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 xml:space="preserve">comodat al locuinței, pe o durată de minimum 3 ani, </w:t>
      </w:r>
      <w:r w:rsidR="002670CF" w:rsidRPr="006847ED">
        <w:rPr>
          <w:rFonts w:ascii="Times New Roman" w:hAnsi="Times New Roman"/>
          <w:color w:val="000000"/>
          <w:sz w:val="30"/>
          <w:szCs w:val="30"/>
        </w:rPr>
        <w:t>asigurându-se persoanei/persoanelor care urmeză a fi îngrijită/îngrijite</w:t>
      </w:r>
      <w:r w:rsidR="00693C10" w:rsidRPr="006847ED">
        <w:rPr>
          <w:rFonts w:ascii="Times New Roman" w:hAnsi="Times New Roman"/>
          <w:color w:val="000000"/>
          <w:sz w:val="30"/>
          <w:szCs w:val="30"/>
        </w:rPr>
        <w:t xml:space="preserve"> o cameră</w:t>
      </w:r>
      <w:r w:rsidR="002670CF" w:rsidRPr="006847ED">
        <w:rPr>
          <w:rFonts w:ascii="Times New Roman" w:hAnsi="Times New Roman"/>
          <w:color w:val="000000"/>
          <w:sz w:val="30"/>
          <w:szCs w:val="30"/>
        </w:rPr>
        <w:t xml:space="preserve"> separată cu acces facil la spațiile comune</w:t>
      </w:r>
      <w:r w:rsidRPr="006847ED">
        <w:rPr>
          <w:rFonts w:ascii="Times New Roman" w:hAnsi="Times New Roman"/>
          <w:color w:val="000000"/>
          <w:sz w:val="30"/>
          <w:szCs w:val="30"/>
        </w:rPr>
        <w:t>;</w:t>
      </w:r>
      <w:r w:rsidRPr="006847ED">
        <w:rPr>
          <w:color w:val="000000"/>
          <w:sz w:val="30"/>
          <w:szCs w:val="30"/>
        </w:rPr>
        <w:br/>
      </w:r>
      <w:r w:rsidRPr="006847ED">
        <w:rPr>
          <w:rFonts w:ascii="Times New Roman" w:hAnsi="Times New Roman"/>
          <w:color w:val="000000"/>
          <w:sz w:val="30"/>
          <w:szCs w:val="30"/>
        </w:rPr>
        <w:t>6. Declarație pe propria răspundere, în formă autentică, a</w:t>
      </w:r>
      <w:r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coproprietarului/coproprietarilor sau a proprietarului, în cazul închirierii sau al</w:t>
      </w:r>
      <w:r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comodatului, pri</w:t>
      </w:r>
      <w:r w:rsidR="002670CF" w:rsidRPr="006847ED">
        <w:rPr>
          <w:rFonts w:ascii="Times New Roman" w:hAnsi="Times New Roman"/>
          <w:color w:val="000000"/>
          <w:sz w:val="30"/>
          <w:szCs w:val="30"/>
        </w:rPr>
        <w:t xml:space="preserve">vind acordul ca solicitantul să </w:t>
      </w:r>
      <w:r w:rsidRPr="006847ED">
        <w:rPr>
          <w:rFonts w:ascii="Times New Roman" w:hAnsi="Times New Roman"/>
          <w:color w:val="000000"/>
          <w:sz w:val="30"/>
          <w:szCs w:val="30"/>
        </w:rPr>
        <w:t>desfășoare activitatea de asistent personal</w:t>
      </w:r>
      <w:r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profesionist;</w:t>
      </w:r>
      <w:r w:rsidRPr="006847ED">
        <w:rPr>
          <w:color w:val="000000"/>
          <w:sz w:val="30"/>
          <w:szCs w:val="30"/>
        </w:rPr>
        <w:br/>
      </w:r>
      <w:r w:rsidRPr="006847ED">
        <w:rPr>
          <w:rFonts w:ascii="Times New Roman" w:hAnsi="Times New Roman"/>
          <w:color w:val="000000"/>
          <w:sz w:val="30"/>
          <w:szCs w:val="30"/>
        </w:rPr>
        <w:t>7. Copie după  cert</w:t>
      </w:r>
      <w:r w:rsidR="00661EBB" w:rsidRPr="006847ED">
        <w:rPr>
          <w:rFonts w:ascii="Times New Roman" w:hAnsi="Times New Roman"/>
          <w:color w:val="000000"/>
          <w:sz w:val="30"/>
          <w:szCs w:val="30"/>
        </w:rPr>
        <w:t xml:space="preserve">ificatul de calificare sau după </w:t>
      </w:r>
      <w:r w:rsidRPr="006847ED">
        <w:rPr>
          <w:rFonts w:ascii="Times New Roman" w:hAnsi="Times New Roman"/>
          <w:color w:val="000000"/>
          <w:sz w:val="30"/>
          <w:szCs w:val="30"/>
        </w:rPr>
        <w:t xml:space="preserve"> certificatul de competenţe profesionale</w:t>
      </w:r>
      <w:r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ca asistent personal profesionist (emis de un furnizor acreditat de formare profesională);</w:t>
      </w:r>
      <w:r w:rsidRPr="006847ED">
        <w:rPr>
          <w:color w:val="000000"/>
          <w:sz w:val="30"/>
          <w:szCs w:val="30"/>
        </w:rPr>
        <w:br/>
      </w:r>
      <w:r w:rsidRPr="006847ED">
        <w:rPr>
          <w:rFonts w:ascii="Times New Roman" w:hAnsi="Times New Roman"/>
          <w:color w:val="000000"/>
          <w:sz w:val="30"/>
          <w:szCs w:val="30"/>
        </w:rPr>
        <w:t>8. Cazierul judiciar și adeverința de integritate comportamentală pentru solicitant și</w:t>
      </w:r>
      <w:r w:rsidR="002670CF" w:rsidRPr="006847ED">
        <w:rPr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persoanele cu care acesta locuiește.</w:t>
      </w:r>
    </w:p>
    <w:p w:rsidR="006847ED" w:rsidRDefault="006847ED" w:rsidP="002670CF">
      <w:pPr>
        <w:tabs>
          <w:tab w:val="left" w:pos="567"/>
        </w:tabs>
        <w:spacing w:after="0"/>
        <w:ind w:left="426" w:right="29"/>
        <w:rPr>
          <w:rFonts w:ascii="Times New Roman" w:hAnsi="Times New Roman"/>
          <w:color w:val="000000"/>
          <w:sz w:val="28"/>
          <w:szCs w:val="28"/>
        </w:rPr>
      </w:pPr>
    </w:p>
    <w:p w:rsidR="006847ED" w:rsidRDefault="006847ED" w:rsidP="002670CF">
      <w:pPr>
        <w:tabs>
          <w:tab w:val="left" w:pos="567"/>
        </w:tabs>
        <w:spacing w:after="0"/>
        <w:ind w:left="426" w:right="29"/>
        <w:rPr>
          <w:rFonts w:ascii="Times New Roman" w:hAnsi="Times New Roman"/>
          <w:color w:val="000000"/>
          <w:sz w:val="28"/>
          <w:szCs w:val="28"/>
        </w:rPr>
      </w:pPr>
    </w:p>
    <w:p w:rsidR="00C67D2F" w:rsidRPr="00C67D2F" w:rsidRDefault="00C67D2F" w:rsidP="006847ED">
      <w:pPr>
        <w:spacing w:after="0"/>
        <w:jc w:val="both"/>
        <w:rPr>
          <w:rFonts w:ascii="Times New Roman" w:hAnsi="Times New Roman"/>
          <w:color w:val="000000"/>
        </w:rPr>
      </w:pPr>
    </w:p>
    <w:p w:rsidR="002670CF" w:rsidRPr="006847ED" w:rsidRDefault="002670CF" w:rsidP="006847ED">
      <w:pPr>
        <w:tabs>
          <w:tab w:val="left" w:pos="142"/>
          <w:tab w:val="left" w:pos="11199"/>
        </w:tabs>
        <w:spacing w:after="0"/>
        <w:ind w:left="426" w:right="340"/>
        <w:jc w:val="both"/>
        <w:rPr>
          <w:rFonts w:ascii="Times New Roman" w:hAnsi="Times New Roman"/>
          <w:sz w:val="30"/>
          <w:szCs w:val="30"/>
        </w:rPr>
      </w:pPr>
      <w:r w:rsidRPr="006847ED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    </w:t>
      </w:r>
      <w:r w:rsidR="00C67D2F" w:rsidRPr="006847ED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Evaluarea îndeplinirii condițiilor necesare  </w:t>
      </w:r>
      <w:r w:rsidR="00C67D2F" w:rsidRPr="006847ED">
        <w:rPr>
          <w:rFonts w:ascii="Times New Roman" w:hAnsi="Times New Roman"/>
          <w:sz w:val="30"/>
          <w:szCs w:val="30"/>
        </w:rPr>
        <w:t>pe</w:t>
      </w:r>
      <w:r w:rsidRPr="006847ED">
        <w:rPr>
          <w:rFonts w:ascii="Times New Roman" w:hAnsi="Times New Roman"/>
          <w:sz w:val="30"/>
          <w:szCs w:val="30"/>
        </w:rPr>
        <w:t>ntru atestare este realizată de serviciul</w:t>
      </w:r>
    </w:p>
    <w:p w:rsidR="006847ED" w:rsidRDefault="006847ED" w:rsidP="006847ED">
      <w:pPr>
        <w:tabs>
          <w:tab w:val="left" w:pos="142"/>
          <w:tab w:val="left" w:pos="426"/>
          <w:tab w:val="left" w:pos="11057"/>
        </w:tabs>
        <w:spacing w:after="0"/>
        <w:ind w:right="3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 w:rsidR="002670CF" w:rsidRPr="006847ED">
        <w:rPr>
          <w:rFonts w:ascii="Times New Roman" w:hAnsi="Times New Roman"/>
          <w:sz w:val="30"/>
          <w:szCs w:val="30"/>
        </w:rPr>
        <w:t xml:space="preserve"> </w:t>
      </w:r>
      <w:r w:rsidR="00D322A4">
        <w:rPr>
          <w:rFonts w:ascii="Times New Roman" w:hAnsi="Times New Roman"/>
          <w:sz w:val="30"/>
          <w:szCs w:val="30"/>
        </w:rPr>
        <w:t xml:space="preserve"> </w:t>
      </w:r>
      <w:r w:rsidR="00C67D2F" w:rsidRPr="006847ED">
        <w:rPr>
          <w:rFonts w:ascii="Times New Roman" w:hAnsi="Times New Roman"/>
          <w:sz w:val="30"/>
          <w:szCs w:val="30"/>
        </w:rPr>
        <w:t>de evaluare complexă a persoanelor adulte cu handicap din cadrul D</w:t>
      </w:r>
      <w:r w:rsidR="004801AA" w:rsidRPr="006847ED">
        <w:rPr>
          <w:rFonts w:ascii="Times New Roman" w:hAnsi="Times New Roman"/>
          <w:sz w:val="30"/>
          <w:szCs w:val="30"/>
        </w:rPr>
        <w:t>.</w:t>
      </w:r>
      <w:r w:rsidR="00C67D2F" w:rsidRPr="006847ED">
        <w:rPr>
          <w:rFonts w:ascii="Times New Roman" w:hAnsi="Times New Roman"/>
          <w:sz w:val="30"/>
          <w:szCs w:val="30"/>
        </w:rPr>
        <w:t>G</w:t>
      </w:r>
      <w:r w:rsidR="004801AA" w:rsidRPr="006847ED">
        <w:rPr>
          <w:rFonts w:ascii="Times New Roman" w:hAnsi="Times New Roman"/>
          <w:sz w:val="30"/>
          <w:szCs w:val="30"/>
        </w:rPr>
        <w:t>.</w:t>
      </w:r>
      <w:r w:rsidR="00C67D2F" w:rsidRPr="006847ED">
        <w:rPr>
          <w:rFonts w:ascii="Times New Roman" w:hAnsi="Times New Roman"/>
          <w:sz w:val="30"/>
          <w:szCs w:val="30"/>
        </w:rPr>
        <w:t>A</w:t>
      </w:r>
      <w:r w:rsidR="004801AA" w:rsidRPr="006847ED">
        <w:rPr>
          <w:rFonts w:ascii="Times New Roman" w:hAnsi="Times New Roman"/>
          <w:sz w:val="30"/>
          <w:szCs w:val="30"/>
        </w:rPr>
        <w:t>.</w:t>
      </w:r>
      <w:r w:rsidR="00C67D2F" w:rsidRPr="006847ED">
        <w:rPr>
          <w:rFonts w:ascii="Times New Roman" w:hAnsi="Times New Roman"/>
          <w:sz w:val="30"/>
          <w:szCs w:val="30"/>
        </w:rPr>
        <w:t>S</w:t>
      </w:r>
      <w:r w:rsidR="004801AA" w:rsidRPr="006847ED">
        <w:rPr>
          <w:rFonts w:ascii="Times New Roman" w:hAnsi="Times New Roman"/>
          <w:sz w:val="30"/>
          <w:szCs w:val="30"/>
        </w:rPr>
        <w:t>.</w:t>
      </w:r>
      <w:r w:rsidR="00C67D2F" w:rsidRPr="006847ED">
        <w:rPr>
          <w:rFonts w:ascii="Times New Roman" w:hAnsi="Times New Roman"/>
          <w:sz w:val="30"/>
          <w:szCs w:val="30"/>
        </w:rPr>
        <w:t>P</w:t>
      </w:r>
      <w:r w:rsidR="004801AA" w:rsidRPr="006847ED">
        <w:rPr>
          <w:rFonts w:ascii="Times New Roman" w:hAnsi="Times New Roman"/>
          <w:sz w:val="30"/>
          <w:szCs w:val="30"/>
        </w:rPr>
        <w:t>.</w:t>
      </w:r>
      <w:r w:rsidR="00C67D2F" w:rsidRPr="006847ED">
        <w:rPr>
          <w:rFonts w:ascii="Times New Roman" w:hAnsi="Times New Roman"/>
          <w:sz w:val="30"/>
          <w:szCs w:val="30"/>
        </w:rPr>
        <w:t>C</w:t>
      </w:r>
      <w:r w:rsidR="004801AA" w:rsidRPr="006847ED">
        <w:rPr>
          <w:rFonts w:ascii="Times New Roman" w:hAnsi="Times New Roman"/>
          <w:sz w:val="30"/>
          <w:szCs w:val="30"/>
        </w:rPr>
        <w:t>.</w:t>
      </w:r>
      <w:r w:rsidR="00C67D2F" w:rsidRPr="006847ED">
        <w:rPr>
          <w:rFonts w:ascii="Times New Roman" w:hAnsi="Times New Roman"/>
          <w:sz w:val="30"/>
          <w:szCs w:val="30"/>
        </w:rPr>
        <w:t xml:space="preserve"> Bacău, 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C67D2F" w:rsidRPr="006847ED" w:rsidRDefault="00D322A4" w:rsidP="006847ED">
      <w:pPr>
        <w:tabs>
          <w:tab w:val="left" w:pos="142"/>
          <w:tab w:val="left" w:pos="11057"/>
        </w:tabs>
        <w:spacing w:after="0"/>
        <w:ind w:left="284" w:right="340" w:firstLine="14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C67D2F" w:rsidRPr="006847ED">
        <w:rPr>
          <w:rFonts w:ascii="Times New Roman" w:hAnsi="Times New Roman"/>
          <w:sz w:val="30"/>
          <w:szCs w:val="30"/>
        </w:rPr>
        <w:t xml:space="preserve">în </w:t>
      </w:r>
      <w:r w:rsidR="004801AA" w:rsidRPr="006847ED">
        <w:rPr>
          <w:rFonts w:ascii="Times New Roman" w:hAnsi="Times New Roman"/>
          <w:sz w:val="30"/>
          <w:szCs w:val="30"/>
        </w:rPr>
        <w:t xml:space="preserve"> </w:t>
      </w:r>
      <w:r w:rsidR="00C67D2F" w:rsidRPr="006847ED">
        <w:rPr>
          <w:rFonts w:ascii="Times New Roman" w:hAnsi="Times New Roman"/>
          <w:sz w:val="30"/>
          <w:szCs w:val="30"/>
        </w:rPr>
        <w:t>termen de 15 zile de la înregistrarea cererii solicitantului.</w:t>
      </w:r>
    </w:p>
    <w:p w:rsidR="00C67D2F" w:rsidRPr="006847ED" w:rsidRDefault="00C67D2F" w:rsidP="00D322A4">
      <w:pPr>
        <w:spacing w:after="0"/>
        <w:jc w:val="both"/>
        <w:rPr>
          <w:rFonts w:ascii="Times New Roman" w:hAnsi="Times New Roman"/>
          <w:b/>
          <w:bCs/>
          <w:i/>
          <w:iCs/>
          <w:color w:val="0070C0"/>
          <w:sz w:val="30"/>
          <w:szCs w:val="30"/>
        </w:rPr>
      </w:pPr>
    </w:p>
    <w:p w:rsidR="00D322A4" w:rsidRDefault="00063482" w:rsidP="00D322A4">
      <w:pPr>
        <w:tabs>
          <w:tab w:val="left" w:pos="11057"/>
        </w:tabs>
        <w:spacing w:after="0"/>
        <w:ind w:left="284" w:right="312" w:firstLine="424"/>
        <w:jc w:val="both"/>
        <w:rPr>
          <w:bCs/>
          <w:iCs/>
          <w:color w:val="000000" w:themeColor="text1"/>
          <w:sz w:val="30"/>
          <w:szCs w:val="30"/>
        </w:rPr>
      </w:pPr>
      <w:r w:rsidRP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Certificatul </w:t>
      </w:r>
      <w:r w:rsid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P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de calificare </w:t>
      </w:r>
      <w:r w:rsid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P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sau </w:t>
      </w:r>
      <w:r w:rsid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P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certificatul </w:t>
      </w:r>
      <w:r w:rsid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P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>de</w:t>
      </w:r>
      <w:r w:rsid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P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 competenţe</w:t>
      </w:r>
      <w:r w:rsid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Pr="00D322A4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 profesionale </w:t>
      </w:r>
      <w:r w:rsidRPr="00D322A4">
        <w:rPr>
          <w:rFonts w:ascii="Times New Roman" w:hAnsi="Times New Roman"/>
          <w:bCs/>
          <w:iCs/>
          <w:color w:val="000000" w:themeColor="text1"/>
          <w:sz w:val="30"/>
          <w:szCs w:val="30"/>
        </w:rPr>
        <w:t>ca asistent</w:t>
      </w:r>
      <w:r w:rsidR="00D322A4">
        <w:rPr>
          <w:bCs/>
          <w:iCs/>
          <w:color w:val="000000" w:themeColor="text1"/>
          <w:sz w:val="30"/>
          <w:szCs w:val="30"/>
        </w:rPr>
        <w:t xml:space="preserve">   </w:t>
      </w:r>
    </w:p>
    <w:p w:rsidR="0074411D" w:rsidRPr="00D322A4" w:rsidRDefault="00D322A4" w:rsidP="00D322A4">
      <w:pPr>
        <w:tabs>
          <w:tab w:val="left" w:pos="11057"/>
        </w:tabs>
        <w:spacing w:after="0"/>
        <w:ind w:left="502" w:right="312"/>
        <w:jc w:val="both"/>
        <w:rPr>
          <w:bCs/>
          <w:iCs/>
          <w:color w:val="000000" w:themeColor="text1"/>
          <w:sz w:val="30"/>
          <w:szCs w:val="30"/>
        </w:rPr>
      </w:pPr>
      <w:r>
        <w:rPr>
          <w:rFonts w:ascii="Times New Roman" w:hAnsi="Times New Roman"/>
          <w:bCs/>
          <w:iCs/>
          <w:color w:val="000000" w:themeColor="text1"/>
          <w:sz w:val="30"/>
          <w:szCs w:val="30"/>
        </w:rPr>
        <w:t>p</w:t>
      </w:r>
      <w:r w:rsidR="00063482" w:rsidRPr="00D322A4">
        <w:rPr>
          <w:rFonts w:ascii="Times New Roman" w:hAnsi="Times New Roman"/>
          <w:bCs/>
          <w:iCs/>
          <w:color w:val="000000" w:themeColor="text1"/>
          <w:sz w:val="30"/>
          <w:szCs w:val="30"/>
        </w:rPr>
        <w:t>ersonal</w:t>
      </w:r>
      <w:r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</w:t>
      </w:r>
      <w:r w:rsidR="00063482" w:rsidRPr="00D322A4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profesionist </w:t>
      </w:r>
      <w:r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poate fi </w:t>
      </w:r>
      <w:r w:rsidR="00E954A6" w:rsidRPr="00D322A4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obținut </w:t>
      </w:r>
      <w:r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</w:t>
      </w:r>
      <w:r w:rsidR="00063482" w:rsidRPr="00D322A4">
        <w:rPr>
          <w:rFonts w:ascii="Times New Roman" w:hAnsi="Times New Roman"/>
          <w:bCs/>
          <w:iCs/>
          <w:color w:val="000000" w:themeColor="text1"/>
          <w:sz w:val="30"/>
          <w:szCs w:val="30"/>
        </w:rPr>
        <w:t>urmând cursurile unui furnizor</w:t>
      </w:r>
      <w:r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acreditat  </w:t>
      </w:r>
      <w:r w:rsidR="00063482" w:rsidRPr="00D322A4">
        <w:rPr>
          <w:rFonts w:ascii="Times New Roman" w:hAnsi="Times New Roman"/>
          <w:bCs/>
          <w:iCs/>
          <w:color w:val="000000" w:themeColor="text1"/>
          <w:sz w:val="30"/>
          <w:szCs w:val="30"/>
        </w:rPr>
        <w:t>de</w:t>
      </w:r>
      <w:r w:rsidR="00063482" w:rsidRPr="00D322A4">
        <w:rPr>
          <w:bCs/>
          <w:iCs/>
          <w:color w:val="000000" w:themeColor="text1"/>
          <w:sz w:val="30"/>
          <w:szCs w:val="30"/>
        </w:rPr>
        <w:t xml:space="preserve"> </w:t>
      </w:r>
      <w:r w:rsidR="006847ED" w:rsidRPr="00D322A4">
        <w:rPr>
          <w:bCs/>
          <w:iCs/>
          <w:color w:val="000000" w:themeColor="text1"/>
          <w:sz w:val="30"/>
          <w:szCs w:val="30"/>
        </w:rPr>
        <w:t xml:space="preserve">  </w:t>
      </w:r>
      <w:r>
        <w:rPr>
          <w:bCs/>
          <w:iCs/>
          <w:color w:val="000000" w:themeColor="text1"/>
          <w:sz w:val="30"/>
          <w:szCs w:val="30"/>
        </w:rPr>
        <w:t xml:space="preserve">          </w:t>
      </w:r>
      <w:r w:rsidR="00063482" w:rsidRPr="00D322A4">
        <w:rPr>
          <w:rFonts w:ascii="Times New Roman" w:hAnsi="Times New Roman"/>
          <w:bCs/>
          <w:iCs/>
          <w:color w:val="000000" w:themeColor="text1"/>
          <w:sz w:val="30"/>
          <w:szCs w:val="30"/>
        </w:rPr>
        <w:t>formare profesională, respectiv DGASPC Bacău.</w:t>
      </w:r>
    </w:p>
    <w:p w:rsidR="006F75BB" w:rsidRPr="006847ED" w:rsidRDefault="006F75BB" w:rsidP="006847ED">
      <w:pPr>
        <w:spacing w:after="0"/>
        <w:rPr>
          <w:rFonts w:ascii="Times New Roman" w:hAnsi="Times New Roman"/>
          <w:sz w:val="30"/>
          <w:szCs w:val="30"/>
        </w:rPr>
      </w:pPr>
    </w:p>
    <w:p w:rsidR="00F46793" w:rsidRPr="00D322A4" w:rsidRDefault="00F46793" w:rsidP="006847ED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D322A4">
        <w:rPr>
          <w:rFonts w:ascii="Times New Roman" w:hAnsi="Times New Roman"/>
          <w:b/>
          <w:i/>
          <w:color w:val="0070C0"/>
          <w:sz w:val="32"/>
          <w:szCs w:val="32"/>
        </w:rPr>
        <w:t xml:space="preserve">Obiectiv general </w:t>
      </w:r>
    </w:p>
    <w:p w:rsidR="00D322A4" w:rsidRDefault="006847ED" w:rsidP="006847ED">
      <w:pPr>
        <w:spacing w:after="0"/>
        <w:ind w:left="42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 w:rsidR="00D322A4">
        <w:rPr>
          <w:rFonts w:ascii="Times New Roman" w:hAnsi="Times New Roman"/>
          <w:sz w:val="30"/>
          <w:szCs w:val="30"/>
        </w:rPr>
        <w:t xml:space="preserve"> </w:t>
      </w:r>
      <w:r w:rsidR="00591DF8" w:rsidRPr="006847ED">
        <w:rPr>
          <w:rFonts w:ascii="Times New Roman" w:hAnsi="Times New Roman"/>
          <w:sz w:val="30"/>
          <w:szCs w:val="30"/>
        </w:rPr>
        <w:t>Reducerea numărului de persoane adulte cu</w:t>
      </w:r>
      <w:r w:rsidR="00D322A4">
        <w:rPr>
          <w:rFonts w:ascii="Times New Roman" w:hAnsi="Times New Roman"/>
          <w:sz w:val="30"/>
          <w:szCs w:val="30"/>
        </w:rPr>
        <w:t xml:space="preserve"> </w:t>
      </w:r>
      <w:r w:rsidR="00591DF8" w:rsidRPr="006847ED">
        <w:rPr>
          <w:rFonts w:ascii="Times New Roman" w:hAnsi="Times New Roman"/>
          <w:sz w:val="30"/>
          <w:szCs w:val="30"/>
        </w:rPr>
        <w:t xml:space="preserve"> dizabilități </w:t>
      </w:r>
      <w:r w:rsidR="00D322A4">
        <w:rPr>
          <w:rFonts w:ascii="Times New Roman" w:hAnsi="Times New Roman"/>
          <w:sz w:val="30"/>
          <w:szCs w:val="30"/>
        </w:rPr>
        <w:t xml:space="preserve"> </w:t>
      </w:r>
      <w:r w:rsidR="00591DF8" w:rsidRPr="006847ED">
        <w:rPr>
          <w:rFonts w:ascii="Times New Roman" w:hAnsi="Times New Roman"/>
          <w:sz w:val="30"/>
          <w:szCs w:val="30"/>
        </w:rPr>
        <w:t xml:space="preserve">din </w:t>
      </w:r>
      <w:r w:rsidR="00DB3403" w:rsidRPr="006847ED">
        <w:rPr>
          <w:rFonts w:ascii="Times New Roman" w:hAnsi="Times New Roman"/>
          <w:sz w:val="30"/>
          <w:szCs w:val="30"/>
        </w:rPr>
        <w:t xml:space="preserve">sistemul instituționalizat </w:t>
      </w:r>
    </w:p>
    <w:p w:rsidR="00591DF8" w:rsidRPr="006847ED" w:rsidRDefault="00D322A4" w:rsidP="006847ED">
      <w:pPr>
        <w:spacing w:after="0"/>
        <w:ind w:left="42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r w:rsidR="00DB3403" w:rsidRPr="006847ED">
        <w:rPr>
          <w:rFonts w:ascii="Times New Roman" w:hAnsi="Times New Roman"/>
          <w:sz w:val="30"/>
          <w:szCs w:val="30"/>
        </w:rPr>
        <w:t xml:space="preserve">prin </w:t>
      </w:r>
      <w:r w:rsidR="006847ED">
        <w:rPr>
          <w:rFonts w:ascii="Times New Roman" w:hAnsi="Times New Roman"/>
          <w:sz w:val="30"/>
          <w:szCs w:val="30"/>
        </w:rPr>
        <w:t xml:space="preserve"> </w:t>
      </w:r>
      <w:r w:rsidR="00591DF8" w:rsidRPr="006847ED">
        <w:rPr>
          <w:rFonts w:ascii="Times New Roman" w:hAnsi="Times New Roman"/>
          <w:sz w:val="30"/>
          <w:szCs w:val="30"/>
        </w:rPr>
        <w:t>asigurarea serviciilor la nivelul comunității.</w:t>
      </w:r>
    </w:p>
    <w:p w:rsidR="006847ED" w:rsidRDefault="00591DF8" w:rsidP="006847ED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567" w:hanging="142"/>
        <w:rPr>
          <w:rFonts w:ascii="Times New Roman" w:hAnsi="Times New Roman"/>
          <w:sz w:val="30"/>
          <w:szCs w:val="30"/>
        </w:rPr>
      </w:pPr>
      <w:r w:rsidRPr="006847ED">
        <w:rPr>
          <w:rFonts w:ascii="Times New Roman" w:hAnsi="Times New Roman"/>
          <w:sz w:val="30"/>
          <w:szCs w:val="30"/>
        </w:rPr>
        <w:t xml:space="preserve"> </w:t>
      </w:r>
      <w:r w:rsidR="005D7A5B" w:rsidRPr="006847ED">
        <w:rPr>
          <w:rFonts w:ascii="Times New Roman" w:hAnsi="Times New Roman"/>
          <w:sz w:val="30"/>
          <w:szCs w:val="30"/>
        </w:rPr>
        <w:tab/>
      </w:r>
      <w:r w:rsidR="006847ED">
        <w:rPr>
          <w:rFonts w:ascii="Times New Roman" w:hAnsi="Times New Roman"/>
          <w:sz w:val="30"/>
          <w:szCs w:val="30"/>
        </w:rPr>
        <w:t xml:space="preserve">  </w:t>
      </w:r>
      <w:r w:rsidR="00F46793" w:rsidRPr="006847ED">
        <w:rPr>
          <w:rFonts w:ascii="Times New Roman" w:hAnsi="Times New Roman"/>
          <w:sz w:val="30"/>
          <w:szCs w:val="30"/>
        </w:rPr>
        <w:t>A</w:t>
      </w:r>
      <w:r w:rsidRPr="006847ED">
        <w:rPr>
          <w:rFonts w:ascii="Times New Roman" w:hAnsi="Times New Roman"/>
          <w:sz w:val="30"/>
          <w:szCs w:val="30"/>
        </w:rPr>
        <w:t>cest obiectiv este  atins prin oferirea de servicii sociale în cadrul</w:t>
      </w:r>
      <w:r w:rsidR="006847ED">
        <w:rPr>
          <w:rFonts w:ascii="Times New Roman" w:hAnsi="Times New Roman"/>
          <w:sz w:val="30"/>
          <w:szCs w:val="30"/>
        </w:rPr>
        <w:t xml:space="preserve"> Rețelei de asistenți</w:t>
      </w:r>
    </w:p>
    <w:p w:rsidR="00407550" w:rsidRPr="006847ED" w:rsidRDefault="00D322A4" w:rsidP="006847ED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426"/>
        <w:rPr>
          <w:rFonts w:ascii="Times New Roman" w:hAnsi="Times New Roman"/>
          <w:sz w:val="30"/>
          <w:szCs w:val="30"/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Times New Roman" w:hAnsi="Times New Roman"/>
          <w:sz w:val="30"/>
          <w:szCs w:val="30"/>
        </w:rPr>
        <w:t xml:space="preserve">  </w:t>
      </w:r>
      <w:r w:rsidR="006847ED">
        <w:rPr>
          <w:rFonts w:ascii="Times New Roman" w:hAnsi="Times New Roman"/>
          <w:sz w:val="30"/>
          <w:szCs w:val="30"/>
        </w:rPr>
        <w:t>personali</w:t>
      </w:r>
      <w:r w:rsidR="005D7A5B" w:rsidRPr="006847ED">
        <w:rPr>
          <w:rFonts w:ascii="Times New Roman" w:hAnsi="Times New Roman"/>
          <w:sz w:val="30"/>
          <w:szCs w:val="30"/>
        </w:rPr>
        <w:t xml:space="preserve"> </w:t>
      </w:r>
      <w:r w:rsidR="00591DF8" w:rsidRPr="006847ED">
        <w:rPr>
          <w:rFonts w:ascii="Times New Roman" w:hAnsi="Times New Roman"/>
          <w:sz w:val="30"/>
          <w:szCs w:val="30"/>
        </w:rPr>
        <w:t>profesioniști</w:t>
      </w:r>
      <w:r w:rsidR="001B36F7" w:rsidRPr="006847ED">
        <w:rPr>
          <w:rFonts w:ascii="Times New Roman" w:hAnsi="Times New Roman"/>
          <w:color w:val="000000" w:themeColor="text1"/>
          <w:sz w:val="30"/>
          <w:szCs w:val="30"/>
        </w:rPr>
        <w:t xml:space="preserve"> - </w:t>
      </w:r>
      <w:r w:rsidR="00591DF8" w:rsidRPr="006847ED">
        <w:rPr>
          <w:rFonts w:ascii="Times New Roman" w:hAnsi="Times New Roman"/>
          <w:color w:val="0070C0"/>
          <w:sz w:val="30"/>
          <w:szCs w:val="30"/>
        </w:rPr>
        <w:t>serviciu social nou creat la nivelul DGASPC Bacău.</w:t>
      </w:r>
    </w:p>
    <w:p w:rsidR="00407550" w:rsidRPr="006847ED" w:rsidRDefault="00407550" w:rsidP="00684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142" w:hanging="142"/>
        <w:rPr>
          <w:rFonts w:ascii="Times New Roman" w:hAnsi="Times New Roman"/>
          <w:sz w:val="30"/>
          <w:szCs w:val="30"/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1B36F7" w:rsidRPr="00D322A4" w:rsidRDefault="000B7A55" w:rsidP="006847ED">
      <w:pPr>
        <w:pStyle w:val="ListParagraph"/>
        <w:numPr>
          <w:ilvl w:val="0"/>
          <w:numId w:val="11"/>
        </w:numPr>
        <w:shd w:val="clear" w:color="auto" w:fill="FFFFFF" w:themeFill="background1"/>
        <w:spacing w:after="0"/>
        <w:rPr>
          <w:rFonts w:ascii="Times New Roman" w:hAnsi="Times New Roman"/>
          <w:color w:val="0070C0"/>
          <w:sz w:val="32"/>
          <w:szCs w:val="32"/>
          <w:shd w:val="clear" w:color="auto" w:fill="FFFFFF"/>
        </w:rPr>
      </w:pPr>
      <w:r w:rsidRPr="00D322A4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>Drepturile</w:t>
      </w:r>
      <w:r w:rsidR="001B36F7" w:rsidRPr="00D322A4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 xml:space="preserve"> </w:t>
      </w:r>
      <w:r w:rsidR="00B44099" w:rsidRPr="00D322A4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>asistentului personal profesionist</w:t>
      </w:r>
    </w:p>
    <w:p w:rsidR="00C351CB" w:rsidRPr="00C351CB" w:rsidRDefault="00C351CB" w:rsidP="00C351CB">
      <w:pPr>
        <w:pStyle w:val="ListParagraph"/>
        <w:shd w:val="clear" w:color="auto" w:fill="FFFFFF" w:themeFill="background1"/>
        <w:spacing w:after="0"/>
        <w:ind w:left="862"/>
        <w:rPr>
          <w:rFonts w:ascii="Times New Roman" w:hAnsi="Times New Roman"/>
          <w:color w:val="0070C0"/>
          <w:sz w:val="16"/>
          <w:szCs w:val="16"/>
          <w:shd w:val="clear" w:color="auto" w:fill="FFFFFF"/>
        </w:rPr>
      </w:pPr>
    </w:p>
    <w:p w:rsidR="00DB3403" w:rsidRPr="006847ED" w:rsidRDefault="001B36F7" w:rsidP="006847ED">
      <w:pPr>
        <w:pStyle w:val="ListParagraph"/>
        <w:numPr>
          <w:ilvl w:val="0"/>
          <w:numId w:val="17"/>
        </w:numPr>
        <w:shd w:val="clear" w:color="auto" w:fill="FFFFFF" w:themeFill="background1"/>
        <w:spacing w:after="0"/>
        <w:rPr>
          <w:rFonts w:ascii="Times New Roman" w:hAnsi="Times New Roman"/>
          <w:color w:val="000000"/>
          <w:sz w:val="30"/>
          <w:szCs w:val="30"/>
        </w:rPr>
      </w:pPr>
      <w:r w:rsidRPr="006847ED">
        <w:rPr>
          <w:rFonts w:ascii="Times New Roman" w:hAnsi="Times New Roman"/>
          <w:color w:val="000000"/>
          <w:sz w:val="30"/>
          <w:szCs w:val="30"/>
        </w:rPr>
        <w:t xml:space="preserve">salariul de bază  </w:t>
      </w:r>
      <w:r w:rsidRPr="006847ED">
        <w:rPr>
          <w:rFonts w:ascii="Times New Roman" w:hAnsi="Times New Roman"/>
          <w:b/>
          <w:bCs/>
          <w:color w:val="000000"/>
          <w:sz w:val="30"/>
          <w:szCs w:val="30"/>
        </w:rPr>
        <w:t>3300 lei brut</w:t>
      </w:r>
      <w:r w:rsidR="00DB3403" w:rsidRPr="006847ED">
        <w:rPr>
          <w:rFonts w:ascii="Times New Roman" w:hAnsi="Times New Roman"/>
          <w:bCs/>
          <w:color w:val="000000"/>
          <w:sz w:val="30"/>
          <w:szCs w:val="30"/>
        </w:rPr>
        <w:t>;</w:t>
      </w:r>
    </w:p>
    <w:p w:rsidR="00DB3403" w:rsidRPr="006847ED" w:rsidRDefault="001B36F7" w:rsidP="006847ED">
      <w:pPr>
        <w:pStyle w:val="ListParagraph"/>
        <w:numPr>
          <w:ilvl w:val="0"/>
          <w:numId w:val="17"/>
        </w:numPr>
        <w:shd w:val="clear" w:color="auto" w:fill="FFFFFF" w:themeFill="background1"/>
        <w:spacing w:after="0"/>
        <w:rPr>
          <w:rFonts w:ascii="Times New Roman" w:hAnsi="Times New Roman"/>
          <w:color w:val="000000"/>
          <w:sz w:val="30"/>
          <w:szCs w:val="30"/>
        </w:rPr>
      </w:pPr>
      <w:r w:rsidRPr="006847ED">
        <w:rPr>
          <w:rFonts w:ascii="Times New Roman" w:hAnsi="Times New Roman"/>
          <w:color w:val="000000"/>
          <w:sz w:val="30"/>
          <w:szCs w:val="30"/>
        </w:rPr>
        <w:t>un spor de 15% calculat la salariul de bază,  pe perioada în care are în îngrijire și protecție o persoană adultă cu handicap grav sau accentuat;</w:t>
      </w:r>
    </w:p>
    <w:p w:rsidR="00D322A4" w:rsidRDefault="001B36F7" w:rsidP="00D322A4">
      <w:pPr>
        <w:pStyle w:val="ListParagraph"/>
        <w:numPr>
          <w:ilvl w:val="0"/>
          <w:numId w:val="17"/>
        </w:numPr>
        <w:shd w:val="clear" w:color="auto" w:fill="FFFFFF" w:themeFill="background1"/>
        <w:spacing w:after="0"/>
        <w:ind w:right="312"/>
        <w:rPr>
          <w:rFonts w:ascii="Times New Roman" w:hAnsi="Times New Roman"/>
          <w:color w:val="000000"/>
          <w:sz w:val="30"/>
          <w:szCs w:val="30"/>
        </w:rPr>
      </w:pPr>
      <w:r w:rsidRPr="006847ED">
        <w:rPr>
          <w:rFonts w:ascii="Times New Roman" w:hAnsi="Times New Roman"/>
          <w:color w:val="000000"/>
          <w:sz w:val="30"/>
          <w:szCs w:val="30"/>
        </w:rPr>
        <w:t xml:space="preserve">un spor de 15% calculat la salariul de bază, pe perioada în care are în îngrijire </w:t>
      </w:r>
      <w:r w:rsidR="00D322A4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 xml:space="preserve">și protecție cel puțin două persoane adulte cu handicap grav sau accentuat, acordat </w:t>
      </w:r>
    </w:p>
    <w:p w:rsidR="00DB3403" w:rsidRPr="006847ED" w:rsidRDefault="001B36F7" w:rsidP="00D322A4">
      <w:pPr>
        <w:pStyle w:val="ListParagraph"/>
        <w:shd w:val="clear" w:color="auto" w:fill="FFFFFF" w:themeFill="background1"/>
        <w:spacing w:after="0"/>
        <w:ind w:left="644" w:right="312"/>
        <w:rPr>
          <w:rFonts w:ascii="Times New Roman" w:hAnsi="Times New Roman"/>
          <w:color w:val="000000"/>
          <w:sz w:val="30"/>
          <w:szCs w:val="30"/>
        </w:rPr>
      </w:pPr>
      <w:r w:rsidRPr="006847ED">
        <w:rPr>
          <w:rFonts w:ascii="Times New Roman" w:hAnsi="Times New Roman"/>
          <w:color w:val="000000"/>
          <w:sz w:val="30"/>
          <w:szCs w:val="30"/>
        </w:rPr>
        <w:t>în plus față de cel menționat mai sus;</w:t>
      </w:r>
    </w:p>
    <w:p w:rsidR="00D322A4" w:rsidRDefault="001B36F7" w:rsidP="006847ED">
      <w:pPr>
        <w:pStyle w:val="ListParagraph"/>
        <w:numPr>
          <w:ilvl w:val="0"/>
          <w:numId w:val="17"/>
        </w:numPr>
        <w:shd w:val="clear" w:color="auto" w:fill="FFFFFF" w:themeFill="background1"/>
        <w:spacing w:after="0"/>
        <w:rPr>
          <w:rFonts w:ascii="Times New Roman" w:hAnsi="Times New Roman"/>
          <w:color w:val="000000"/>
          <w:sz w:val="30"/>
          <w:szCs w:val="30"/>
        </w:rPr>
      </w:pPr>
      <w:r w:rsidRPr="006847ED">
        <w:rPr>
          <w:rFonts w:ascii="Times New Roman" w:hAnsi="Times New Roman"/>
          <w:color w:val="000000"/>
          <w:sz w:val="30"/>
          <w:szCs w:val="30"/>
        </w:rPr>
        <w:t xml:space="preserve">un spor de 25% calculat la salariul de bază, pe perioada în care are în îngrijire și protecție o persoană </w:t>
      </w:r>
      <w:r w:rsidR="00D322A4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 xml:space="preserve">adultă cu handicap grav sau accentuat, infectat cu </w:t>
      </w:r>
      <w:r w:rsidR="00D322A4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6847ED">
        <w:rPr>
          <w:rFonts w:ascii="Times New Roman" w:hAnsi="Times New Roman"/>
          <w:color w:val="000000"/>
          <w:sz w:val="30"/>
          <w:szCs w:val="30"/>
        </w:rPr>
        <w:t>HIV ori</w:t>
      </w:r>
      <w:r w:rsidR="00DB3403" w:rsidRPr="006847ED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DB3403" w:rsidRPr="006847ED" w:rsidRDefault="00DB3403" w:rsidP="00D322A4">
      <w:pPr>
        <w:pStyle w:val="ListParagraph"/>
        <w:shd w:val="clear" w:color="auto" w:fill="FFFFFF" w:themeFill="background1"/>
        <w:spacing w:after="0"/>
        <w:ind w:left="644"/>
        <w:rPr>
          <w:rFonts w:ascii="Times New Roman" w:hAnsi="Times New Roman"/>
          <w:color w:val="000000"/>
          <w:sz w:val="30"/>
          <w:szCs w:val="30"/>
        </w:rPr>
      </w:pPr>
      <w:r w:rsidRPr="006847ED">
        <w:rPr>
          <w:rFonts w:ascii="Times New Roman" w:hAnsi="Times New Roman"/>
          <w:color w:val="000000"/>
          <w:sz w:val="30"/>
          <w:szCs w:val="30"/>
        </w:rPr>
        <w:t>bolnav de SIDA/TBC;</w:t>
      </w:r>
    </w:p>
    <w:p w:rsidR="004123C6" w:rsidRPr="006847ED" w:rsidRDefault="001B36F7" w:rsidP="006847ED">
      <w:pPr>
        <w:pStyle w:val="ListParagraph"/>
        <w:numPr>
          <w:ilvl w:val="0"/>
          <w:numId w:val="17"/>
        </w:numPr>
        <w:shd w:val="clear" w:color="auto" w:fill="FFFFFF" w:themeFill="background1"/>
        <w:spacing w:after="0"/>
        <w:rPr>
          <w:rFonts w:ascii="Times New Roman" w:hAnsi="Times New Roman"/>
          <w:color w:val="000000"/>
          <w:sz w:val="30"/>
          <w:szCs w:val="30"/>
        </w:rPr>
      </w:pPr>
      <w:r w:rsidRPr="006847ED">
        <w:rPr>
          <w:rFonts w:ascii="Times New Roman" w:hAnsi="Times New Roman"/>
          <w:color w:val="000000"/>
          <w:sz w:val="30"/>
          <w:szCs w:val="30"/>
        </w:rPr>
        <w:t>un spor de 25% calculat la salariul de bază, pe perioada în care are în îngrijire și protecție o persoană adultă cu handicap grav psihic sau mental.</w:t>
      </w:r>
    </w:p>
    <w:p w:rsidR="005D7A5B" w:rsidRPr="006847ED" w:rsidRDefault="005D7A5B" w:rsidP="006847ED">
      <w:pPr>
        <w:shd w:val="clear" w:color="auto" w:fill="FFFFFF" w:themeFill="background1"/>
        <w:spacing w:after="0"/>
        <w:ind w:left="207"/>
        <w:rPr>
          <w:rFonts w:ascii="Times New Roman" w:hAnsi="Times New Roman"/>
          <w:color w:val="000000"/>
          <w:sz w:val="30"/>
          <w:szCs w:val="30"/>
        </w:rPr>
      </w:pPr>
    </w:p>
    <w:p w:rsidR="004801AA" w:rsidRPr="000B7A55" w:rsidRDefault="000B7A55" w:rsidP="00C351CB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2410"/>
        </w:tabs>
        <w:rPr>
          <w:rFonts w:ascii="Times New Roman" w:hAnsi="Times New Roman"/>
          <w:color w:val="0070C0"/>
          <w:sz w:val="32"/>
          <w:szCs w:val="32"/>
        </w:rPr>
      </w:pPr>
      <w:r w:rsidRPr="000B7A55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 xml:space="preserve">Alte drepturi </w:t>
      </w:r>
      <w:r w:rsidR="004801AA" w:rsidRPr="000B7A55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>ale</w:t>
      </w:r>
      <w:r w:rsidR="001B36F7" w:rsidRPr="000B7A55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 xml:space="preserve"> asistentul</w:t>
      </w:r>
      <w:r w:rsidR="004801AA" w:rsidRPr="000B7A55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>ui</w:t>
      </w:r>
      <w:r w:rsidR="001B36F7" w:rsidRPr="000B7A55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 xml:space="preserve"> persona</w:t>
      </w:r>
      <w:r w:rsidR="004801AA" w:rsidRPr="000B7A55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>l profesionist</w:t>
      </w:r>
      <w:r w:rsidR="001B36F7" w:rsidRPr="000B7A55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 xml:space="preserve">, după cum </w:t>
      </w:r>
      <w:r w:rsidR="005A440C" w:rsidRPr="000B7A55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>u</w:t>
      </w:r>
      <w:r w:rsidR="001B36F7" w:rsidRPr="000B7A55">
        <w:rPr>
          <w:rFonts w:ascii="Times New Roman" w:hAnsi="Times New Roman"/>
          <w:b/>
          <w:bCs/>
          <w:i/>
          <w:iCs/>
          <w:color w:val="0070C0"/>
          <w:sz w:val="32"/>
          <w:szCs w:val="32"/>
        </w:rPr>
        <w:t>rmează:</w:t>
      </w:r>
      <w:r w:rsidR="001B36F7" w:rsidRPr="000B7A55">
        <w:rPr>
          <w:rFonts w:ascii="Times New Roman" w:hAnsi="Times New Roman"/>
          <w:color w:val="0070C0"/>
          <w:sz w:val="32"/>
          <w:szCs w:val="32"/>
        </w:rPr>
        <w:t xml:space="preserve"> </w:t>
      </w:r>
    </w:p>
    <w:p w:rsidR="00C351CB" w:rsidRPr="00C351CB" w:rsidRDefault="00C351CB" w:rsidP="00C351CB">
      <w:pPr>
        <w:pStyle w:val="ListParagraph"/>
        <w:shd w:val="clear" w:color="auto" w:fill="FFFFFF" w:themeFill="background1"/>
        <w:tabs>
          <w:tab w:val="left" w:pos="2410"/>
        </w:tabs>
        <w:ind w:left="862"/>
        <w:rPr>
          <w:rFonts w:ascii="Times New Roman" w:hAnsi="Times New Roman"/>
          <w:color w:val="0070C0"/>
          <w:sz w:val="16"/>
          <w:szCs w:val="16"/>
        </w:rPr>
      </w:pPr>
    </w:p>
    <w:p w:rsidR="004123C6" w:rsidRPr="006847ED" w:rsidRDefault="00C351CB" w:rsidP="00D322A4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0915"/>
        </w:tabs>
        <w:spacing w:after="0"/>
        <w:ind w:right="312"/>
        <w:jc w:val="both"/>
        <w:rPr>
          <w:rStyle w:val="fontstyle01"/>
          <w:sz w:val="30"/>
          <w:szCs w:val="30"/>
        </w:rPr>
      </w:pPr>
      <w:r>
        <w:rPr>
          <w:rStyle w:val="fontstyle01"/>
          <w:sz w:val="30"/>
          <w:szCs w:val="30"/>
        </w:rPr>
        <w:t xml:space="preserve">o </w:t>
      </w:r>
      <w:r w:rsidR="005A440C" w:rsidRPr="006847ED">
        <w:rPr>
          <w:rStyle w:val="fontstyle01"/>
          <w:sz w:val="30"/>
          <w:szCs w:val="30"/>
        </w:rPr>
        <w:t>alocație lunară de îngrijire reprezentând che</w:t>
      </w:r>
      <w:r w:rsidR="00D322A4">
        <w:rPr>
          <w:rStyle w:val="fontstyle01"/>
          <w:sz w:val="30"/>
          <w:szCs w:val="30"/>
        </w:rPr>
        <w:t xml:space="preserve">ltuieli lunare de locuit, hrană </w:t>
      </w:r>
      <w:r w:rsidR="005A440C" w:rsidRPr="006847ED">
        <w:rPr>
          <w:rStyle w:val="fontstyle01"/>
          <w:sz w:val="30"/>
          <w:szCs w:val="30"/>
        </w:rPr>
        <w:t>și</w:t>
      </w:r>
      <w:r w:rsidR="00646B7A" w:rsidRPr="006847E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A440C" w:rsidRPr="006847ED">
        <w:rPr>
          <w:rStyle w:val="fontstyle01"/>
          <w:sz w:val="30"/>
          <w:szCs w:val="30"/>
        </w:rPr>
        <w:t xml:space="preserve">echipament în cuantum de </w:t>
      </w:r>
      <w:r w:rsidR="00646B7A" w:rsidRPr="006847ED">
        <w:rPr>
          <w:rStyle w:val="fontstyle31"/>
          <w:sz w:val="30"/>
          <w:szCs w:val="30"/>
        </w:rPr>
        <w:t>718</w:t>
      </w:r>
      <w:r w:rsidR="005A440C" w:rsidRPr="006847ED">
        <w:rPr>
          <w:rStyle w:val="fontstyle31"/>
          <w:sz w:val="30"/>
          <w:szCs w:val="30"/>
        </w:rPr>
        <w:t xml:space="preserve"> lei</w:t>
      </w:r>
      <w:r w:rsidR="005A440C" w:rsidRPr="006847ED">
        <w:rPr>
          <w:rStyle w:val="fontstyle01"/>
          <w:sz w:val="30"/>
          <w:szCs w:val="30"/>
        </w:rPr>
        <w:t>, pentru persoana adultă cu handicap</w:t>
      </w:r>
      <w:r w:rsidR="00646B7A" w:rsidRPr="006847E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A440C" w:rsidRPr="006847ED">
        <w:rPr>
          <w:rStyle w:val="fontstyle01"/>
          <w:sz w:val="30"/>
          <w:szCs w:val="30"/>
        </w:rPr>
        <w:t xml:space="preserve">accentuat, respectiv, </w:t>
      </w:r>
      <w:r w:rsidR="00646B7A" w:rsidRPr="006847ED">
        <w:rPr>
          <w:rStyle w:val="fontstyle31"/>
          <w:sz w:val="30"/>
          <w:szCs w:val="30"/>
        </w:rPr>
        <w:t>897</w:t>
      </w:r>
      <w:r w:rsidR="005A440C" w:rsidRPr="006847ED">
        <w:rPr>
          <w:rStyle w:val="fontstyle31"/>
          <w:sz w:val="30"/>
          <w:szCs w:val="30"/>
        </w:rPr>
        <w:t xml:space="preserve"> lei</w:t>
      </w:r>
      <w:r w:rsidR="005A440C" w:rsidRPr="006847ED">
        <w:rPr>
          <w:rStyle w:val="fontstyle01"/>
          <w:sz w:val="30"/>
          <w:szCs w:val="30"/>
        </w:rPr>
        <w:t>, pentru persoana adultă cu handicap grav, la data de</w:t>
      </w:r>
      <w:r w:rsidR="00646B7A" w:rsidRPr="006847ED">
        <w:rPr>
          <w:rFonts w:ascii="Times New Roman" w:hAnsi="Times New Roman"/>
          <w:color w:val="000000"/>
          <w:sz w:val="30"/>
          <w:szCs w:val="30"/>
        </w:rPr>
        <w:t xml:space="preserve"> 10.01.2024</w:t>
      </w:r>
      <w:r w:rsidR="00693C10" w:rsidRPr="006847E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93C10" w:rsidRPr="006847ED">
        <w:rPr>
          <w:rStyle w:val="fontstyle01"/>
          <w:color w:val="000000" w:themeColor="text1"/>
          <w:sz w:val="30"/>
          <w:szCs w:val="30"/>
          <w:vertAlign w:val="superscript"/>
        </w:rPr>
        <w:t>*</w:t>
      </w:r>
      <w:r w:rsidR="00693C10" w:rsidRPr="006847ED">
        <w:rPr>
          <w:rStyle w:val="fontstyle01"/>
          <w:color w:val="000000" w:themeColor="text1"/>
          <w:sz w:val="30"/>
          <w:szCs w:val="30"/>
        </w:rPr>
        <w:t>;</w:t>
      </w:r>
    </w:p>
    <w:p w:rsidR="00693C10" w:rsidRPr="006847ED" w:rsidRDefault="00693C10" w:rsidP="006847ED">
      <w:pPr>
        <w:numPr>
          <w:ilvl w:val="0"/>
          <w:numId w:val="13"/>
        </w:numPr>
        <w:spacing w:after="0"/>
        <w:ind w:right="198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6847ED">
        <w:rPr>
          <w:rFonts w:ascii="Times New Roman" w:hAnsi="Times New Roman"/>
          <w:color w:val="000000" w:themeColor="text1"/>
          <w:sz w:val="30"/>
          <w:szCs w:val="30"/>
        </w:rPr>
        <w:t>decontarea contravalorii carburantului necesar deplasării cu autoturismul în interesul beneficiarului pe care îl are în îngrijire și protecție (1.500 lei/an pentru persoana cu handicap grav 750 lei/an pentru persoana cu handicap accentuat);</w:t>
      </w:r>
    </w:p>
    <w:p w:rsidR="00693C10" w:rsidRPr="006847ED" w:rsidRDefault="00693C10" w:rsidP="006847ED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Style w:val="fontstyle01"/>
          <w:color w:val="000000" w:themeColor="text1"/>
          <w:sz w:val="30"/>
          <w:szCs w:val="30"/>
        </w:rPr>
      </w:pPr>
      <w:r w:rsidRPr="006847ED">
        <w:rPr>
          <w:rStyle w:val="fontstyle01"/>
          <w:color w:val="000000" w:themeColor="text1"/>
          <w:sz w:val="30"/>
          <w:szCs w:val="30"/>
        </w:rPr>
        <w:t>consiliere și sprijin din partea specialiștilor.</w:t>
      </w:r>
    </w:p>
    <w:p w:rsidR="00693C10" w:rsidRPr="006847ED" w:rsidRDefault="00693C10" w:rsidP="006847ED">
      <w:pPr>
        <w:pStyle w:val="ListParagraph"/>
        <w:shd w:val="clear" w:color="auto" w:fill="FFFFFF" w:themeFill="background1"/>
        <w:spacing w:after="0"/>
        <w:ind w:left="644"/>
        <w:rPr>
          <w:rStyle w:val="fontstyle01"/>
          <w:sz w:val="30"/>
          <w:szCs w:val="30"/>
        </w:rPr>
      </w:pPr>
    </w:p>
    <w:p w:rsidR="006B0060" w:rsidRDefault="000B7A55" w:rsidP="006B0060">
      <w:pPr>
        <w:shd w:val="clear" w:color="auto" w:fill="FFFFFF" w:themeFill="background1"/>
        <w:spacing w:after="0"/>
        <w:ind w:left="142" w:right="170" w:hanging="142"/>
        <w:rPr>
          <w:rStyle w:val="fontstyle41"/>
          <w:color w:val="000000" w:themeColor="text1"/>
          <w:sz w:val="30"/>
          <w:szCs w:val="30"/>
        </w:rPr>
      </w:pPr>
      <w:r>
        <w:rPr>
          <w:rStyle w:val="fontstyle41"/>
          <w:color w:val="000000" w:themeColor="text1"/>
          <w:sz w:val="30"/>
          <w:szCs w:val="30"/>
        </w:rPr>
        <w:t xml:space="preserve">    </w:t>
      </w:r>
      <w:r w:rsidR="006B0060">
        <w:rPr>
          <w:rStyle w:val="fontstyle41"/>
          <w:color w:val="000000" w:themeColor="text1"/>
          <w:sz w:val="30"/>
          <w:szCs w:val="30"/>
        </w:rPr>
        <w:t xml:space="preserve"> </w:t>
      </w:r>
      <w:r w:rsidR="005A440C" w:rsidRPr="006847ED">
        <w:rPr>
          <w:rStyle w:val="fontstyle41"/>
          <w:color w:val="000000" w:themeColor="text1"/>
          <w:sz w:val="30"/>
          <w:szCs w:val="30"/>
        </w:rPr>
        <w:t>* Alocația lunară de îngrijire se poate modifica în funcție de valoarea</w:t>
      </w:r>
      <w:r w:rsidR="00DB3403" w:rsidRPr="006847ED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="005A440C" w:rsidRPr="006847ED">
        <w:rPr>
          <w:rStyle w:val="fontstyle41"/>
          <w:color w:val="000000" w:themeColor="text1"/>
          <w:sz w:val="30"/>
          <w:szCs w:val="30"/>
        </w:rPr>
        <w:t xml:space="preserve">indicatorului </w:t>
      </w:r>
      <w:r w:rsidR="006B0060">
        <w:rPr>
          <w:rStyle w:val="fontstyle41"/>
          <w:color w:val="000000" w:themeColor="text1"/>
          <w:sz w:val="30"/>
          <w:szCs w:val="30"/>
        </w:rPr>
        <w:t xml:space="preserve">  </w:t>
      </w:r>
    </w:p>
    <w:p w:rsidR="005A440C" w:rsidRPr="000B7A55" w:rsidRDefault="006B0060" w:rsidP="006B0060">
      <w:pPr>
        <w:shd w:val="clear" w:color="auto" w:fill="FFFFFF" w:themeFill="background1"/>
        <w:spacing w:after="0"/>
        <w:ind w:left="142" w:right="170" w:hanging="142"/>
        <w:rPr>
          <w:rStyle w:val="fontstyle41"/>
          <w:color w:val="000000" w:themeColor="text1"/>
          <w:sz w:val="30"/>
          <w:szCs w:val="30"/>
        </w:rPr>
      </w:pPr>
      <w:r>
        <w:rPr>
          <w:rStyle w:val="fontstyle41"/>
          <w:color w:val="000000" w:themeColor="text1"/>
          <w:sz w:val="30"/>
          <w:szCs w:val="30"/>
        </w:rPr>
        <w:t xml:space="preserve">     </w:t>
      </w:r>
      <w:r w:rsidR="005A440C" w:rsidRPr="006847ED">
        <w:rPr>
          <w:rStyle w:val="fontstyle41"/>
          <w:color w:val="000000" w:themeColor="text1"/>
          <w:sz w:val="30"/>
          <w:szCs w:val="30"/>
        </w:rPr>
        <w:t xml:space="preserve">social </w:t>
      </w:r>
      <w:r w:rsidR="000B7A55">
        <w:rPr>
          <w:rStyle w:val="fontstyle41"/>
          <w:color w:val="000000" w:themeColor="text1"/>
          <w:sz w:val="30"/>
          <w:szCs w:val="30"/>
        </w:rPr>
        <w:t xml:space="preserve"> </w:t>
      </w:r>
      <w:r w:rsidR="005A440C" w:rsidRPr="006847ED">
        <w:rPr>
          <w:rStyle w:val="fontstyle41"/>
          <w:color w:val="000000" w:themeColor="text1"/>
          <w:sz w:val="30"/>
          <w:szCs w:val="30"/>
        </w:rPr>
        <w:t xml:space="preserve">de </w:t>
      </w:r>
      <w:r w:rsidR="000B7A55">
        <w:rPr>
          <w:rStyle w:val="fontstyle41"/>
          <w:color w:val="000000" w:themeColor="text1"/>
          <w:sz w:val="30"/>
          <w:szCs w:val="30"/>
        </w:rPr>
        <w:t xml:space="preserve">  </w:t>
      </w:r>
      <w:r w:rsidR="005A440C" w:rsidRPr="006847ED">
        <w:rPr>
          <w:rStyle w:val="fontstyle41"/>
          <w:color w:val="000000" w:themeColor="text1"/>
          <w:sz w:val="30"/>
          <w:szCs w:val="30"/>
        </w:rPr>
        <w:t>referință, care se actualizează, din oficiu, în fiecare</w:t>
      </w:r>
      <w:r w:rsidR="00646B7A" w:rsidRPr="006847ED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="005A440C" w:rsidRPr="006847ED">
        <w:rPr>
          <w:rStyle w:val="fontstyle41"/>
          <w:color w:val="000000" w:themeColor="text1"/>
          <w:sz w:val="30"/>
          <w:szCs w:val="30"/>
        </w:rPr>
        <w:t>an, la data de 1 martie</w:t>
      </w:r>
      <w:r w:rsidR="000B7A55">
        <w:rPr>
          <w:rStyle w:val="fontstyle41"/>
          <w:color w:val="000000" w:themeColor="text1"/>
          <w:sz w:val="30"/>
          <w:szCs w:val="30"/>
        </w:rPr>
        <w:t>.</w:t>
      </w:r>
    </w:p>
    <w:p w:rsidR="00687F62" w:rsidRDefault="00687F62" w:rsidP="00407550">
      <w:pPr>
        <w:pStyle w:val="ListParagraph"/>
        <w:shd w:val="clear" w:color="auto" w:fill="FFFFFF" w:themeFill="background1"/>
        <w:spacing w:after="0" w:line="360" w:lineRule="auto"/>
        <w:ind w:left="644"/>
        <w:rPr>
          <w:rStyle w:val="fontstyle41"/>
          <w:sz w:val="28"/>
          <w:szCs w:val="28"/>
        </w:rPr>
      </w:pPr>
    </w:p>
    <w:p w:rsidR="00314BBD" w:rsidRDefault="00646B7A" w:rsidP="00314BBD">
      <w:pPr>
        <w:tabs>
          <w:tab w:val="left" w:pos="9639"/>
          <w:tab w:val="left" w:pos="10773"/>
        </w:tabs>
        <w:autoSpaceDE w:val="0"/>
        <w:autoSpaceDN w:val="0"/>
        <w:adjustRightInd w:val="0"/>
        <w:spacing w:after="0"/>
        <w:ind w:left="708" w:right="73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5C04CE">
        <w:lastRenderedPageBreak/>
        <w:br/>
      </w:r>
      <w:r w:rsidR="006B0060">
        <w:rPr>
          <w:rFonts w:ascii="Times New Roman" w:hAnsi="Times New Roman"/>
          <w:color w:val="000000" w:themeColor="text1"/>
          <w:sz w:val="32"/>
          <w:szCs w:val="32"/>
        </w:rPr>
        <w:t xml:space="preserve">Scopul </w:t>
      </w:r>
      <w:r w:rsidR="00C67D2F" w:rsidRPr="006B006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6B0060">
        <w:rPr>
          <w:rFonts w:ascii="Times New Roman" w:hAnsi="Times New Roman"/>
          <w:color w:val="000000" w:themeColor="text1"/>
          <w:sz w:val="32"/>
          <w:szCs w:val="32"/>
        </w:rPr>
        <w:t>principal</w:t>
      </w:r>
      <w:r w:rsidR="006B0060">
        <w:rPr>
          <w:rFonts w:ascii="Times New Roman" w:hAnsi="Times New Roman"/>
          <w:color w:val="000000" w:themeColor="text1"/>
          <w:sz w:val="32"/>
          <w:szCs w:val="32"/>
        </w:rPr>
        <w:t xml:space="preserve"> al </w:t>
      </w:r>
      <w:r w:rsidRPr="006B0060">
        <w:rPr>
          <w:rFonts w:ascii="Times New Roman" w:hAnsi="Times New Roman"/>
          <w:color w:val="000000" w:themeColor="text1"/>
          <w:sz w:val="32"/>
          <w:szCs w:val="32"/>
        </w:rPr>
        <w:t>postului de</w:t>
      </w:r>
      <w:r w:rsidR="00C67D2F" w:rsidRPr="006B006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314BBD">
        <w:rPr>
          <w:rFonts w:ascii="Times New Roman" w:hAnsi="Times New Roman"/>
          <w:color w:val="000000" w:themeColor="text1"/>
          <w:sz w:val="32"/>
          <w:szCs w:val="32"/>
        </w:rPr>
        <w:t>a</w:t>
      </w:r>
      <w:r w:rsidR="006B0060">
        <w:rPr>
          <w:rFonts w:ascii="Times New Roman" w:hAnsi="Times New Roman"/>
          <w:color w:val="000000" w:themeColor="text1"/>
          <w:sz w:val="32"/>
          <w:szCs w:val="32"/>
        </w:rPr>
        <w:t xml:space="preserve">sistent </w:t>
      </w:r>
      <w:r w:rsidR="00314BBD">
        <w:rPr>
          <w:rFonts w:ascii="Times New Roman" w:hAnsi="Times New Roman"/>
          <w:color w:val="000000" w:themeColor="text1"/>
          <w:sz w:val="32"/>
          <w:szCs w:val="32"/>
        </w:rPr>
        <w:t>p</w:t>
      </w:r>
      <w:r w:rsidRPr="006B0060">
        <w:rPr>
          <w:rFonts w:ascii="Times New Roman" w:hAnsi="Times New Roman"/>
          <w:color w:val="000000" w:themeColor="text1"/>
          <w:sz w:val="32"/>
          <w:szCs w:val="32"/>
        </w:rPr>
        <w:t>ersonal</w:t>
      </w:r>
      <w:r w:rsidR="006B006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314BBD">
        <w:rPr>
          <w:rFonts w:ascii="Times New Roman" w:hAnsi="Times New Roman"/>
          <w:color w:val="000000" w:themeColor="text1"/>
          <w:sz w:val="32"/>
          <w:szCs w:val="32"/>
        </w:rPr>
        <w:t>p</w:t>
      </w:r>
      <w:r w:rsidRPr="006B0060">
        <w:rPr>
          <w:rFonts w:ascii="Times New Roman" w:hAnsi="Times New Roman"/>
          <w:color w:val="000000" w:themeColor="text1"/>
          <w:sz w:val="32"/>
          <w:szCs w:val="32"/>
        </w:rPr>
        <w:t>rofesionist constă</w:t>
      </w:r>
      <w:r w:rsidR="006B0060">
        <w:rPr>
          <w:rFonts w:ascii="Times New Roman" w:hAnsi="Times New Roman"/>
          <w:color w:val="000000" w:themeColor="text1"/>
          <w:sz w:val="32"/>
          <w:szCs w:val="32"/>
        </w:rPr>
        <w:t xml:space="preserve"> în  </w:t>
      </w:r>
      <w:r w:rsidRPr="006B0060">
        <w:rPr>
          <w:rFonts w:ascii="Times New Roman" w:hAnsi="Times New Roman"/>
          <w:color w:val="000000" w:themeColor="text1"/>
          <w:sz w:val="32"/>
          <w:szCs w:val="32"/>
        </w:rPr>
        <w:t>acordarea de asistență și îngrijire adultului cu handicap g</w:t>
      </w:r>
      <w:r w:rsidR="006B0060">
        <w:rPr>
          <w:rFonts w:ascii="Times New Roman" w:hAnsi="Times New Roman"/>
          <w:color w:val="000000" w:themeColor="text1"/>
          <w:sz w:val="32"/>
          <w:szCs w:val="32"/>
        </w:rPr>
        <w:t xml:space="preserve">rav și accentuat, asigurând, în </w:t>
      </w:r>
      <w:r w:rsidRPr="006B0060">
        <w:rPr>
          <w:rFonts w:ascii="Times New Roman" w:hAnsi="Times New Roman"/>
          <w:color w:val="000000" w:themeColor="text1"/>
          <w:sz w:val="32"/>
          <w:szCs w:val="32"/>
        </w:rPr>
        <w:t>același timp, condi</w:t>
      </w:r>
      <w:r w:rsidR="00C67D2F" w:rsidRPr="006B0060">
        <w:rPr>
          <w:rFonts w:ascii="Times New Roman" w:hAnsi="Times New Roman"/>
          <w:color w:val="000000" w:themeColor="text1"/>
          <w:sz w:val="32"/>
          <w:szCs w:val="32"/>
        </w:rPr>
        <w:t xml:space="preserve">ții pentru implicarea persoanei </w:t>
      </w:r>
      <w:r w:rsidR="00E60E77" w:rsidRPr="006B0060">
        <w:rPr>
          <w:rFonts w:ascii="Times New Roman" w:hAnsi="Times New Roman"/>
          <w:color w:val="000000" w:themeColor="text1"/>
          <w:sz w:val="32"/>
          <w:szCs w:val="32"/>
        </w:rPr>
        <w:t>cu dizabilități în activități</w:t>
      </w:r>
      <w:r w:rsidRPr="006B0060">
        <w:rPr>
          <w:rFonts w:ascii="Times New Roman" w:hAnsi="Times New Roman"/>
          <w:color w:val="000000" w:themeColor="text1"/>
          <w:sz w:val="32"/>
          <w:szCs w:val="32"/>
        </w:rPr>
        <w:t xml:space="preserve"> și participarea acesteia </w:t>
      </w:r>
      <w:r w:rsidR="00DB3403" w:rsidRPr="006B0060">
        <w:rPr>
          <w:rFonts w:ascii="Times New Roman" w:hAnsi="Times New Roman"/>
          <w:color w:val="000000" w:themeColor="text1"/>
          <w:sz w:val="32"/>
          <w:szCs w:val="32"/>
        </w:rPr>
        <w:t>la viața comunității,</w:t>
      </w:r>
      <w:r w:rsidR="002670CF" w:rsidRPr="006B006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C67D2F" w:rsidRPr="006B0060">
        <w:rPr>
          <w:rFonts w:ascii="Times New Roman" w:hAnsi="Times New Roman"/>
          <w:color w:val="000000" w:themeColor="text1"/>
          <w:sz w:val="32"/>
          <w:szCs w:val="32"/>
        </w:rPr>
        <w:t xml:space="preserve">precum și </w:t>
      </w:r>
      <w:r w:rsidRPr="006B0060">
        <w:rPr>
          <w:rFonts w:ascii="Times New Roman" w:hAnsi="Times New Roman"/>
          <w:color w:val="000000" w:themeColor="text1"/>
          <w:sz w:val="32"/>
          <w:szCs w:val="32"/>
        </w:rPr>
        <w:t>exerc</w:t>
      </w:r>
      <w:r w:rsidR="00D91A33" w:rsidRPr="006B0060">
        <w:rPr>
          <w:rFonts w:ascii="Times New Roman" w:hAnsi="Times New Roman"/>
          <w:color w:val="000000" w:themeColor="text1"/>
          <w:sz w:val="32"/>
          <w:szCs w:val="32"/>
        </w:rPr>
        <w:t xml:space="preserve">itarea </w:t>
      </w:r>
      <w:r w:rsidR="006B0060">
        <w:rPr>
          <w:rFonts w:ascii="Times New Roman" w:hAnsi="Times New Roman"/>
          <w:color w:val="000000" w:themeColor="text1"/>
          <w:sz w:val="32"/>
          <w:szCs w:val="32"/>
        </w:rPr>
        <w:t>tuturor drepturilor sale cetățenești.</w:t>
      </w:r>
      <w:r w:rsidR="00C67D2F" w:rsidRPr="006B006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</w:p>
    <w:p w:rsidR="00646B7A" w:rsidRPr="00314BBD" w:rsidRDefault="00646B7A" w:rsidP="00314BBD">
      <w:pPr>
        <w:tabs>
          <w:tab w:val="left" w:pos="9639"/>
          <w:tab w:val="left" w:pos="10773"/>
        </w:tabs>
        <w:autoSpaceDE w:val="0"/>
        <w:autoSpaceDN w:val="0"/>
        <w:adjustRightInd w:val="0"/>
        <w:spacing w:after="0"/>
        <w:ind w:left="708" w:right="73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646B7A" w:rsidRPr="006B0060" w:rsidRDefault="00646B7A" w:rsidP="006B0060">
      <w:pPr>
        <w:tabs>
          <w:tab w:val="left" w:pos="2268"/>
          <w:tab w:val="left" w:pos="5670"/>
        </w:tabs>
        <w:autoSpaceDE w:val="0"/>
        <w:autoSpaceDN w:val="0"/>
        <w:adjustRightInd w:val="0"/>
        <w:spacing w:after="0"/>
        <w:ind w:left="708" w:right="765"/>
        <w:contextualSpacing/>
        <w:jc w:val="both"/>
        <w:rPr>
          <w:rFonts w:ascii="Times New Roman" w:hAnsi="Times New Roman"/>
          <w:bCs/>
          <w:iCs/>
          <w:color w:val="000000" w:themeColor="text1"/>
          <w:sz w:val="32"/>
          <w:szCs w:val="32"/>
        </w:rPr>
      </w:pPr>
      <w:r w:rsidRPr="006B0060">
        <w:rPr>
          <w:rFonts w:ascii="Times New Roman" w:hAnsi="Times New Roman"/>
          <w:bCs/>
          <w:color w:val="000000" w:themeColor="text1"/>
          <w:sz w:val="32"/>
          <w:szCs w:val="32"/>
        </w:rPr>
        <w:t>În unitățile de asistență socială pentru pe</w:t>
      </w:r>
      <w:r w:rsidR="00C91D76" w:rsidRPr="006B0060">
        <w:rPr>
          <w:rFonts w:ascii="Times New Roman" w:hAnsi="Times New Roman"/>
          <w:bCs/>
          <w:color w:val="000000" w:themeColor="text1"/>
          <w:sz w:val="32"/>
          <w:szCs w:val="32"/>
        </w:rPr>
        <w:t>rsoane adulte din judeţul Bacău</w:t>
      </w:r>
      <w:r w:rsidRPr="006B0060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, sunt ocrotite persoane cu dizabilităţi care îndeplinesc cerințele prevăzute de lege pentru a fi transferate ȋn reţeaua de </w:t>
      </w:r>
      <w:r w:rsidRPr="006B0060">
        <w:rPr>
          <w:rFonts w:ascii="Times New Roman" w:hAnsi="Times New Roman"/>
          <w:bCs/>
          <w:iCs/>
          <w:color w:val="000000" w:themeColor="text1"/>
          <w:sz w:val="32"/>
          <w:szCs w:val="32"/>
        </w:rPr>
        <w:t>asistenţi personali profesionişti, ȋn scopul asigurării protecţiei acestora ȋn cadrul unui mediu cât mai apropiat de cel familial, ȋncurajȃnd astfel dezvoltarea deprinderilor de viaţă independentă şi integrarea ȋn comunitate.</w:t>
      </w:r>
    </w:p>
    <w:p w:rsidR="00D91A33" w:rsidRPr="006B0060" w:rsidRDefault="00646B7A" w:rsidP="006B0060">
      <w:pPr>
        <w:tabs>
          <w:tab w:val="left" w:pos="2268"/>
        </w:tabs>
        <w:autoSpaceDE w:val="0"/>
        <w:autoSpaceDN w:val="0"/>
        <w:adjustRightInd w:val="0"/>
        <w:spacing w:after="0"/>
        <w:ind w:left="708" w:right="765"/>
        <w:contextualSpacing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  <w:r w:rsidRPr="006B0060">
        <w:rPr>
          <w:rFonts w:ascii="Times New Roman" w:hAnsi="Times New Roman"/>
          <w:bCs/>
          <w:i/>
          <w:iCs/>
          <w:color w:val="000000" w:themeColor="text1"/>
          <w:sz w:val="32"/>
          <w:szCs w:val="32"/>
        </w:rPr>
        <w:br/>
      </w:r>
      <w:r w:rsidRPr="006B0060">
        <w:rPr>
          <w:rFonts w:ascii="Times New Roman" w:hAnsi="Times New Roman"/>
          <w:bCs/>
          <w:color w:val="000000" w:themeColor="text1"/>
          <w:sz w:val="32"/>
          <w:szCs w:val="32"/>
        </w:rPr>
        <w:t>Consiliere în vederea obținerii atestatului de asistent</w:t>
      </w:r>
      <w:r w:rsidR="00BF72DC" w:rsidRPr="006B0060">
        <w:rPr>
          <w:rFonts w:ascii="Times New Roman" w:hAnsi="Times New Roman"/>
          <w:bCs/>
          <w:color w:val="000000" w:themeColor="text1"/>
          <w:sz w:val="32"/>
          <w:szCs w:val="32"/>
        </w:rPr>
        <w:t>ul</w:t>
      </w:r>
      <w:r w:rsidRPr="006B0060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personal</w:t>
      </w:r>
      <w:r w:rsidRPr="006B0060">
        <w:rPr>
          <w:rFonts w:ascii="Times New Roman" w:hAnsi="Times New Roman"/>
          <w:bCs/>
          <w:color w:val="000000" w:themeColor="text1"/>
          <w:sz w:val="32"/>
          <w:szCs w:val="32"/>
        </w:rPr>
        <w:br/>
        <w:t>profesionist necesar recrutării, precum și inf</w:t>
      </w:r>
      <w:r w:rsidR="00C67D2F" w:rsidRPr="006B0060">
        <w:rPr>
          <w:rFonts w:ascii="Times New Roman" w:hAnsi="Times New Roman"/>
          <w:bCs/>
          <w:color w:val="000000" w:themeColor="text1"/>
          <w:sz w:val="32"/>
          <w:szCs w:val="32"/>
        </w:rPr>
        <w:t>ormații suplimentare cu privire</w:t>
      </w:r>
      <w:r w:rsidR="00E60E77" w:rsidRPr="006B0060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</w:t>
      </w:r>
      <w:r w:rsidRPr="006B0060">
        <w:rPr>
          <w:rFonts w:ascii="Times New Roman" w:hAnsi="Times New Roman"/>
          <w:bCs/>
          <w:color w:val="000000" w:themeColor="text1"/>
          <w:sz w:val="32"/>
          <w:szCs w:val="32"/>
        </w:rPr>
        <w:t>la drepturile de care beneficiază asistentu</w:t>
      </w:r>
      <w:r w:rsidR="00C67D2F" w:rsidRPr="006B0060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l personal profesionist, pot fi </w:t>
      </w:r>
      <w:r w:rsidRPr="006B0060">
        <w:rPr>
          <w:rFonts w:ascii="Times New Roman" w:hAnsi="Times New Roman"/>
          <w:bCs/>
          <w:color w:val="000000" w:themeColor="text1"/>
          <w:sz w:val="32"/>
          <w:szCs w:val="32"/>
        </w:rPr>
        <w:t>solicitate la sediul</w:t>
      </w:r>
      <w:r w:rsidR="009A1C9E" w:rsidRPr="006B0060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D.G.A.S.P.C. Bacău, Rețeaua</w:t>
      </w:r>
      <w:r w:rsidR="00BF72DC" w:rsidRPr="006B0060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de asistenți personali profesioniști </w:t>
      </w:r>
      <w:r w:rsidR="009A1C9E" w:rsidRPr="006B0060">
        <w:rPr>
          <w:rFonts w:ascii="Times New Roman" w:hAnsi="Times New Roman"/>
          <w:bCs/>
          <w:color w:val="000000" w:themeColor="text1"/>
          <w:sz w:val="32"/>
          <w:szCs w:val="32"/>
        </w:rPr>
        <w:t>sau la Compartimentul de Evaluare Complexă și Vocațională a Persoanelor Adulte cu Handicap</w:t>
      </w:r>
      <w:r w:rsidRPr="006B0060">
        <w:rPr>
          <w:rFonts w:ascii="Times New Roman" w:hAnsi="Times New Roman"/>
          <w:bCs/>
          <w:color w:val="000000" w:themeColor="text1"/>
          <w:sz w:val="32"/>
          <w:szCs w:val="32"/>
        </w:rPr>
        <w:t>.</w:t>
      </w:r>
    </w:p>
    <w:p w:rsidR="00D91A33" w:rsidRPr="000B7A55" w:rsidRDefault="00D91A33" w:rsidP="00C67D2F">
      <w:pPr>
        <w:tabs>
          <w:tab w:val="left" w:pos="2268"/>
        </w:tabs>
        <w:autoSpaceDE w:val="0"/>
        <w:autoSpaceDN w:val="0"/>
        <w:adjustRightInd w:val="0"/>
        <w:spacing w:after="0"/>
        <w:ind w:left="708" w:right="765"/>
        <w:contextualSpacing/>
        <w:jc w:val="both"/>
        <w:rPr>
          <w:rFonts w:ascii="Times New Roman" w:hAnsi="Times New Roman"/>
          <w:bCs/>
          <w:color w:val="0070C0"/>
          <w:sz w:val="32"/>
          <w:szCs w:val="32"/>
        </w:rPr>
      </w:pPr>
    </w:p>
    <w:p w:rsidR="00D91A33" w:rsidRDefault="00D91A33" w:rsidP="00C67D2F">
      <w:pPr>
        <w:tabs>
          <w:tab w:val="left" w:pos="2268"/>
        </w:tabs>
        <w:autoSpaceDE w:val="0"/>
        <w:autoSpaceDN w:val="0"/>
        <w:adjustRightInd w:val="0"/>
        <w:spacing w:after="0"/>
        <w:ind w:left="708" w:right="765"/>
        <w:contextualSpacing/>
        <w:jc w:val="both"/>
        <w:rPr>
          <w:rFonts w:ascii="Times New Roman" w:hAnsi="Times New Roman"/>
          <w:b/>
          <w:bCs/>
          <w:color w:val="0070C0"/>
          <w:sz w:val="32"/>
          <w:szCs w:val="32"/>
        </w:rPr>
      </w:pPr>
    </w:p>
    <w:p w:rsidR="00FE557C" w:rsidRPr="00C67D2F" w:rsidRDefault="00FE557C" w:rsidP="00C67D2F">
      <w:pPr>
        <w:tabs>
          <w:tab w:val="left" w:pos="2268"/>
        </w:tabs>
        <w:autoSpaceDE w:val="0"/>
        <w:autoSpaceDN w:val="0"/>
        <w:adjustRightInd w:val="0"/>
        <w:spacing w:after="0"/>
        <w:ind w:left="708" w:right="765"/>
        <w:contextualSpacing/>
        <w:jc w:val="both"/>
        <w:rPr>
          <w:rFonts w:ascii="Times New Roman" w:hAnsi="Times New Roman"/>
          <w:b/>
          <w:bCs/>
          <w:color w:val="0070C0"/>
          <w:sz w:val="32"/>
          <w:szCs w:val="32"/>
        </w:rPr>
      </w:pPr>
    </w:p>
    <w:p w:rsidR="00646B7A" w:rsidRPr="000B7A55" w:rsidRDefault="000B7A55" w:rsidP="000B7A55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color w:val="0070C0"/>
          <w:sz w:val="40"/>
          <w:szCs w:val="40"/>
        </w:rPr>
      </w:pPr>
      <w:r>
        <w:rPr>
          <w:rFonts w:ascii="Times New Roman" w:hAnsi="Times New Roman"/>
          <w:b/>
          <w:bCs/>
          <w:color w:val="0070C0"/>
          <w:sz w:val="40"/>
          <w:szCs w:val="40"/>
        </w:rPr>
        <w:t xml:space="preserve">          </w:t>
      </w:r>
      <w:r w:rsidR="00D91A33" w:rsidRPr="000B7A55">
        <w:rPr>
          <w:rFonts w:ascii="Times New Roman" w:hAnsi="Times New Roman"/>
          <w:b/>
          <w:bCs/>
          <w:color w:val="0070C0"/>
          <w:sz w:val="40"/>
          <w:szCs w:val="40"/>
        </w:rPr>
        <w:t xml:space="preserve">Te așteptăm să te alături  echipei  </w:t>
      </w:r>
      <w:r>
        <w:rPr>
          <w:rFonts w:ascii="Times New Roman" w:hAnsi="Times New Roman"/>
          <w:b/>
          <w:bCs/>
          <w:color w:val="0070C0"/>
          <w:sz w:val="40"/>
          <w:szCs w:val="40"/>
        </w:rPr>
        <w:t>D.G.A.S.P.C.  Bacău</w:t>
      </w:r>
    </w:p>
    <w:p w:rsidR="0069407A" w:rsidRDefault="0069407A" w:rsidP="00DB3403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color w:val="2E74B5"/>
        </w:rPr>
      </w:pPr>
    </w:p>
    <w:p w:rsidR="00D91A33" w:rsidRDefault="00D91A33" w:rsidP="00D91A33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color w:val="2E74B5"/>
        </w:rPr>
      </w:pPr>
    </w:p>
    <w:p w:rsidR="00DB3403" w:rsidRPr="00FE557C" w:rsidRDefault="00646B7A" w:rsidP="00646B7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646B7A">
        <w:rPr>
          <w:rFonts w:ascii="Times New Roman" w:hAnsi="Times New Roman"/>
          <w:b/>
          <w:bCs/>
          <w:color w:val="2E74B5"/>
        </w:rPr>
        <w:br/>
      </w:r>
      <w:r w:rsidRPr="00FE557C">
        <w:rPr>
          <w:rFonts w:ascii="Times New Roman" w:hAnsi="Times New Roman"/>
          <w:b/>
          <w:bCs/>
          <w:color w:val="000000"/>
          <w:sz w:val="23"/>
          <w:szCs w:val="23"/>
        </w:rPr>
        <w:t>Date de contact utile:</w:t>
      </w:r>
    </w:p>
    <w:p w:rsidR="00DB3403" w:rsidRPr="00FE557C" w:rsidRDefault="00DB3403" w:rsidP="00646B7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D.G.A.S.P.C.Bacău, telefon: 0234.585073 </w:t>
      </w:r>
    </w:p>
    <w:p w:rsidR="005C04CE" w:rsidRPr="00FE557C" w:rsidRDefault="00DB3403" w:rsidP="00DB3403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e-mail: </w:t>
      </w:r>
      <w:r w:rsidRPr="00FE557C">
        <w:rPr>
          <w:rFonts w:ascii="Times New Roman" w:hAnsi="Times New Roman"/>
          <w:b/>
          <w:bCs/>
          <w:color w:val="0070C0"/>
          <w:sz w:val="23"/>
          <w:szCs w:val="23"/>
        </w:rPr>
        <w:t>office@dgaspcbacau.ro</w:t>
      </w:r>
      <w:r w:rsidR="00646B7A" w:rsidRPr="00FE557C">
        <w:rPr>
          <w:rFonts w:ascii="Times New Roman" w:hAnsi="Times New Roman"/>
          <w:b/>
          <w:bCs/>
          <w:color w:val="000000"/>
          <w:sz w:val="23"/>
          <w:szCs w:val="23"/>
        </w:rPr>
        <w:br/>
      </w:r>
      <w:r w:rsidR="00BF72DC" w:rsidRPr="00FE557C">
        <w:rPr>
          <w:rFonts w:ascii="Times New Roman" w:hAnsi="Times New Roman"/>
          <w:b/>
          <w:bCs/>
          <w:color w:val="000000"/>
          <w:sz w:val="23"/>
          <w:szCs w:val="23"/>
        </w:rPr>
        <w:t>Rețeaua de asistenți personali profesioniști</w:t>
      </w:r>
      <w:r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, telefon: </w:t>
      </w:r>
      <w:r w:rsidR="00BF72DC" w:rsidRPr="00FE557C">
        <w:rPr>
          <w:rFonts w:ascii="Times New Roman" w:hAnsi="Times New Roman"/>
          <w:b/>
          <w:bCs/>
          <w:color w:val="000000"/>
          <w:sz w:val="23"/>
          <w:szCs w:val="23"/>
        </w:rPr>
        <w:t>0724</w:t>
      </w:r>
      <w:r w:rsidRPr="00FE557C">
        <w:rPr>
          <w:rFonts w:ascii="Times New Roman" w:hAnsi="Times New Roman"/>
          <w:b/>
          <w:bCs/>
          <w:color w:val="000000"/>
          <w:sz w:val="23"/>
          <w:szCs w:val="23"/>
        </w:rPr>
        <w:t>96</w:t>
      </w:r>
      <w:r w:rsidR="00BF72DC" w:rsidRPr="00FE557C">
        <w:rPr>
          <w:rFonts w:ascii="Times New Roman" w:hAnsi="Times New Roman"/>
          <w:b/>
          <w:bCs/>
          <w:color w:val="000000"/>
          <w:sz w:val="23"/>
          <w:szCs w:val="23"/>
        </w:rPr>
        <w:t>1305</w:t>
      </w:r>
      <w:r w:rsidR="00646B7A" w:rsidRPr="00FE557C">
        <w:rPr>
          <w:rFonts w:ascii="Times New Roman" w:hAnsi="Times New Roman"/>
          <w:b/>
          <w:bCs/>
          <w:color w:val="000000"/>
          <w:sz w:val="23"/>
          <w:szCs w:val="23"/>
        </w:rPr>
        <w:t>;</w:t>
      </w:r>
      <w:r w:rsidR="005C04CE" w:rsidRPr="00FE557C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</w:p>
    <w:p w:rsidR="00FE557C" w:rsidRDefault="005C04CE" w:rsidP="00646B7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E557C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e-mail: </w:t>
      </w:r>
      <w:hyperlink r:id="rId14" w:history="1">
        <w:r w:rsidRPr="00FE557C">
          <w:rPr>
            <w:rStyle w:val="Hyperlink"/>
            <w:rFonts w:ascii="Times New Roman" w:hAnsi="Times New Roman"/>
            <w:b/>
            <w:bCs/>
            <w:color w:val="0070C0"/>
            <w:sz w:val="23"/>
            <w:szCs w:val="23"/>
            <w:u w:val="none"/>
          </w:rPr>
          <w:t>reteauaappdgaspcbacau@yahoo.com</w:t>
        </w:r>
      </w:hyperlink>
      <w:r w:rsidR="00646B7A" w:rsidRPr="00FE557C">
        <w:rPr>
          <w:rFonts w:ascii="Times New Roman" w:hAnsi="Times New Roman"/>
          <w:b/>
          <w:bCs/>
          <w:color w:val="000000"/>
          <w:sz w:val="23"/>
          <w:szCs w:val="23"/>
        </w:rPr>
        <w:br/>
      </w:r>
      <w:r w:rsidR="00D91A33"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</w:t>
      </w:r>
      <w:r w:rsidR="00C61A4A" w:rsidRPr="00FE557C">
        <w:rPr>
          <w:rFonts w:ascii="Times New Roman" w:hAnsi="Times New Roman"/>
          <w:b/>
          <w:bCs/>
          <w:color w:val="000000"/>
          <w:sz w:val="23"/>
          <w:szCs w:val="23"/>
        </w:rPr>
        <w:t>Compartimentul</w:t>
      </w:r>
      <w:r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de</w:t>
      </w:r>
      <w:r w:rsidR="00646B7A"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Evaluare Complexă</w:t>
      </w:r>
      <w:r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și Vocațională</w:t>
      </w:r>
      <w:r w:rsidR="00646B7A"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a Persoanelor</w:t>
      </w:r>
      <w:r w:rsid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Adulte cu Handicap</w:t>
      </w:r>
    </w:p>
    <w:p w:rsidR="0003059B" w:rsidRPr="00FE557C" w:rsidRDefault="005C04CE" w:rsidP="00FE557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telefon</w:t>
      </w:r>
      <w:r w:rsidR="00646B7A" w:rsidRPr="00FE557C">
        <w:rPr>
          <w:rFonts w:ascii="Times New Roman" w:hAnsi="Times New Roman"/>
          <w:b/>
          <w:bCs/>
          <w:color w:val="000000"/>
          <w:sz w:val="23"/>
          <w:szCs w:val="23"/>
        </w:rPr>
        <w:t>:</w:t>
      </w:r>
      <w:r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0372</w:t>
      </w:r>
      <w:r w:rsidR="00C61A4A" w:rsidRPr="00FE557C">
        <w:rPr>
          <w:rFonts w:ascii="Times New Roman" w:hAnsi="Times New Roman"/>
          <w:b/>
          <w:bCs/>
          <w:color w:val="000000"/>
          <w:sz w:val="23"/>
          <w:szCs w:val="23"/>
        </w:rPr>
        <w:t>.</w:t>
      </w:r>
      <w:r w:rsidRPr="00FE557C">
        <w:rPr>
          <w:rFonts w:ascii="Times New Roman" w:hAnsi="Times New Roman"/>
          <w:b/>
          <w:bCs/>
          <w:color w:val="000000"/>
          <w:sz w:val="23"/>
          <w:szCs w:val="23"/>
        </w:rPr>
        <w:t>037358</w:t>
      </w:r>
      <w:r w:rsidR="00FE557C">
        <w:rPr>
          <w:rFonts w:ascii="Times New Roman" w:hAnsi="Times New Roman"/>
          <w:b/>
          <w:bCs/>
          <w:color w:val="000000"/>
          <w:sz w:val="23"/>
          <w:szCs w:val="23"/>
        </w:rPr>
        <w:t>,</w:t>
      </w:r>
      <w:r w:rsidR="00646B7A" w:rsidRPr="00FE557C">
        <w:rPr>
          <w:rFonts w:ascii="Times New Roman" w:hAnsi="Times New Roman"/>
          <w:b/>
          <w:bCs/>
          <w:color w:val="000000"/>
          <w:sz w:val="23"/>
          <w:szCs w:val="23"/>
        </w:rPr>
        <w:t xml:space="preserve"> e-mail: </w:t>
      </w:r>
      <w:hyperlink r:id="rId15" w:history="1">
        <w:r w:rsidR="00D91A33" w:rsidRPr="00FE557C">
          <w:rPr>
            <w:rStyle w:val="Hyperlink"/>
            <w:rFonts w:ascii="Times New Roman" w:hAnsi="Times New Roman"/>
            <w:b/>
            <w:bCs/>
            <w:color w:val="0070C0"/>
            <w:sz w:val="23"/>
            <w:szCs w:val="23"/>
            <w:u w:val="none"/>
          </w:rPr>
          <w:t>dgaspcbacau.secretariatseca@yahoo.com</w:t>
        </w:r>
      </w:hyperlink>
    </w:p>
    <w:p w:rsidR="00D91A33" w:rsidRDefault="00D91A33" w:rsidP="005C04C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color w:val="0070C0"/>
        </w:rPr>
      </w:pPr>
    </w:p>
    <w:p w:rsidR="0003059B" w:rsidRPr="0003059B" w:rsidRDefault="0003059B" w:rsidP="0003059B">
      <w:pPr>
        <w:rPr>
          <w:rFonts w:ascii="Times New Roman" w:hAnsi="Times New Roman"/>
        </w:rPr>
      </w:pPr>
    </w:p>
    <w:p w:rsidR="0003059B" w:rsidRDefault="00680869" w:rsidP="0003059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9504" behindDoc="1" locked="0" layoutInCell="1" allowOverlap="1" wp14:anchorId="3669D27B" wp14:editId="14BC8916">
            <wp:simplePos x="0" y="0"/>
            <wp:positionH relativeFrom="column">
              <wp:posOffset>2966720</wp:posOffset>
            </wp:positionH>
            <wp:positionV relativeFrom="paragraph">
              <wp:posOffset>170180</wp:posOffset>
            </wp:positionV>
            <wp:extent cx="1845310" cy="1047750"/>
            <wp:effectExtent l="0" t="0" r="2540" b="0"/>
            <wp:wrapTight wrapText="bothSides">
              <wp:wrapPolygon edited="0">
                <wp:start x="0" y="0"/>
                <wp:lineTo x="0" y="21207"/>
                <wp:lineTo x="21407" y="21207"/>
                <wp:lineTo x="21407" y="0"/>
                <wp:lineTo x="0" y="0"/>
              </wp:wrapPolygon>
            </wp:wrapTight>
            <wp:docPr id="15" name="Picture 15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l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DF8" w:rsidRPr="0003059B" w:rsidRDefault="00591DF8" w:rsidP="00D91A33">
      <w:pPr>
        <w:tabs>
          <w:tab w:val="left" w:pos="4933"/>
        </w:tabs>
        <w:rPr>
          <w:rFonts w:ascii="Times New Roman" w:hAnsi="Times New Roman"/>
        </w:rPr>
        <w:sectPr w:rsidR="00591DF8" w:rsidRPr="0003059B" w:rsidSect="00693C10">
          <w:pgSz w:w="11906" w:h="16838" w:code="9"/>
          <w:pgMar w:top="261" w:right="424" w:bottom="261" w:left="113" w:header="709" w:footer="709" w:gutter="0"/>
          <w:cols w:space="708"/>
          <w:docGrid w:linePitch="360"/>
        </w:sectPr>
      </w:pPr>
    </w:p>
    <w:p w:rsidR="00C108C6" w:rsidRDefault="00C108C6" w:rsidP="0003059B">
      <w:pPr>
        <w:ind w:right="-507"/>
      </w:pPr>
    </w:p>
    <w:sectPr w:rsidR="00C108C6" w:rsidSect="00377ADD">
      <w:pgSz w:w="16838" w:h="11906" w:orient="landscape"/>
      <w:pgMar w:top="1440" w:right="1440" w:bottom="1440" w:left="96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3C" w:rsidRDefault="00366E3C" w:rsidP="004123C6">
      <w:pPr>
        <w:spacing w:after="0" w:line="240" w:lineRule="auto"/>
      </w:pPr>
      <w:r>
        <w:separator/>
      </w:r>
    </w:p>
  </w:endnote>
  <w:endnote w:type="continuationSeparator" w:id="0">
    <w:p w:rsidR="00366E3C" w:rsidRDefault="00366E3C" w:rsidP="0041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3C" w:rsidRDefault="00366E3C" w:rsidP="004123C6">
      <w:pPr>
        <w:spacing w:after="0" w:line="240" w:lineRule="auto"/>
      </w:pPr>
      <w:r>
        <w:separator/>
      </w:r>
    </w:p>
  </w:footnote>
  <w:footnote w:type="continuationSeparator" w:id="0">
    <w:p w:rsidR="00366E3C" w:rsidRDefault="00366E3C" w:rsidP="0041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CD0"/>
      </v:shape>
    </w:pict>
  </w:numPicBullet>
  <w:abstractNum w:abstractNumId="0">
    <w:nsid w:val="031619BB"/>
    <w:multiLevelType w:val="multilevel"/>
    <w:tmpl w:val="B8FAC06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1">
    <w:nsid w:val="0FBA0A26"/>
    <w:multiLevelType w:val="hybridMultilevel"/>
    <w:tmpl w:val="298893C6"/>
    <w:lvl w:ilvl="0" w:tplc="0418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72F1C42"/>
    <w:multiLevelType w:val="hybridMultilevel"/>
    <w:tmpl w:val="91DC34B2"/>
    <w:lvl w:ilvl="0" w:tplc="43FCAE8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7D5"/>
    <w:multiLevelType w:val="hybridMultilevel"/>
    <w:tmpl w:val="5170C43E"/>
    <w:lvl w:ilvl="0" w:tplc="0418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6262F9A"/>
    <w:multiLevelType w:val="hybridMultilevel"/>
    <w:tmpl w:val="BF2471F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D4CDE"/>
    <w:multiLevelType w:val="hybridMultilevel"/>
    <w:tmpl w:val="0560945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B586D"/>
    <w:multiLevelType w:val="hybridMultilevel"/>
    <w:tmpl w:val="3452A8A6"/>
    <w:lvl w:ilvl="0" w:tplc="0418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DA306B7"/>
    <w:multiLevelType w:val="hybridMultilevel"/>
    <w:tmpl w:val="97C00612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05D2888"/>
    <w:multiLevelType w:val="hybridMultilevel"/>
    <w:tmpl w:val="6A4A27B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064DD"/>
    <w:multiLevelType w:val="hybridMultilevel"/>
    <w:tmpl w:val="01C2DB04"/>
    <w:lvl w:ilvl="0" w:tplc="0418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E13B3E"/>
    <w:multiLevelType w:val="hybridMultilevel"/>
    <w:tmpl w:val="FBC8BD9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80F1E"/>
    <w:multiLevelType w:val="hybridMultilevel"/>
    <w:tmpl w:val="59DA90B4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C0166E2"/>
    <w:multiLevelType w:val="hybridMultilevel"/>
    <w:tmpl w:val="770693CE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47D521E"/>
    <w:multiLevelType w:val="hybridMultilevel"/>
    <w:tmpl w:val="9A3A4870"/>
    <w:lvl w:ilvl="0" w:tplc="0418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7492A45"/>
    <w:multiLevelType w:val="hybridMultilevel"/>
    <w:tmpl w:val="3082416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37DA3"/>
    <w:multiLevelType w:val="hybridMultilevel"/>
    <w:tmpl w:val="907437F2"/>
    <w:lvl w:ilvl="0" w:tplc="0418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C1214AB"/>
    <w:multiLevelType w:val="hybridMultilevel"/>
    <w:tmpl w:val="E3CCA71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8"/>
  </w:num>
  <w:num w:numId="5">
    <w:abstractNumId w:val="5"/>
  </w:num>
  <w:num w:numId="6">
    <w:abstractNumId w:val="10"/>
  </w:num>
  <w:num w:numId="7">
    <w:abstractNumId w:val="12"/>
  </w:num>
  <w:num w:numId="8">
    <w:abstractNumId w:val="2"/>
  </w:num>
  <w:num w:numId="9">
    <w:abstractNumId w:val="15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  <w:num w:numId="14">
    <w:abstractNumId w:val="0"/>
  </w:num>
  <w:num w:numId="15">
    <w:abstractNumId w:val="1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2F"/>
    <w:rsid w:val="00016CA1"/>
    <w:rsid w:val="00023525"/>
    <w:rsid w:val="0002749C"/>
    <w:rsid w:val="0003059B"/>
    <w:rsid w:val="00063482"/>
    <w:rsid w:val="000A0683"/>
    <w:rsid w:val="000B7A55"/>
    <w:rsid w:val="000D3414"/>
    <w:rsid w:val="00190F54"/>
    <w:rsid w:val="001A16B9"/>
    <w:rsid w:val="001B36F7"/>
    <w:rsid w:val="001C4FDA"/>
    <w:rsid w:val="0024630E"/>
    <w:rsid w:val="002670CF"/>
    <w:rsid w:val="00314BBD"/>
    <w:rsid w:val="00360E0B"/>
    <w:rsid w:val="00366E3C"/>
    <w:rsid w:val="00377ADD"/>
    <w:rsid w:val="00407550"/>
    <w:rsid w:val="004123C6"/>
    <w:rsid w:val="00441B31"/>
    <w:rsid w:val="00446F08"/>
    <w:rsid w:val="00463DFB"/>
    <w:rsid w:val="004801AA"/>
    <w:rsid w:val="004B1566"/>
    <w:rsid w:val="004C0040"/>
    <w:rsid w:val="004C3A3B"/>
    <w:rsid w:val="004C60D2"/>
    <w:rsid w:val="004D4695"/>
    <w:rsid w:val="00540D0B"/>
    <w:rsid w:val="0055530D"/>
    <w:rsid w:val="00591DF8"/>
    <w:rsid w:val="005A440C"/>
    <w:rsid w:val="005B1ED7"/>
    <w:rsid w:val="005B635F"/>
    <w:rsid w:val="005C04CE"/>
    <w:rsid w:val="005D7A5B"/>
    <w:rsid w:val="00646B7A"/>
    <w:rsid w:val="00661EBB"/>
    <w:rsid w:val="00680869"/>
    <w:rsid w:val="0068124A"/>
    <w:rsid w:val="006847ED"/>
    <w:rsid w:val="00687F62"/>
    <w:rsid w:val="00693C10"/>
    <w:rsid w:val="0069407A"/>
    <w:rsid w:val="006B0060"/>
    <w:rsid w:val="006F75BB"/>
    <w:rsid w:val="00715575"/>
    <w:rsid w:val="007429C8"/>
    <w:rsid w:val="0074411D"/>
    <w:rsid w:val="00793F59"/>
    <w:rsid w:val="0082034D"/>
    <w:rsid w:val="00830A42"/>
    <w:rsid w:val="008679EC"/>
    <w:rsid w:val="008F0D2A"/>
    <w:rsid w:val="009A1C9E"/>
    <w:rsid w:val="00A30ADE"/>
    <w:rsid w:val="00A75B73"/>
    <w:rsid w:val="00AC29C4"/>
    <w:rsid w:val="00B44099"/>
    <w:rsid w:val="00B575C2"/>
    <w:rsid w:val="00B67282"/>
    <w:rsid w:val="00BF72DC"/>
    <w:rsid w:val="00C108C6"/>
    <w:rsid w:val="00C17F30"/>
    <w:rsid w:val="00C351CB"/>
    <w:rsid w:val="00C46C4C"/>
    <w:rsid w:val="00C50186"/>
    <w:rsid w:val="00C61A4A"/>
    <w:rsid w:val="00C67D2F"/>
    <w:rsid w:val="00C70C00"/>
    <w:rsid w:val="00C84BB7"/>
    <w:rsid w:val="00C91D76"/>
    <w:rsid w:val="00D01D45"/>
    <w:rsid w:val="00D322A4"/>
    <w:rsid w:val="00D56555"/>
    <w:rsid w:val="00D91A33"/>
    <w:rsid w:val="00DB3403"/>
    <w:rsid w:val="00E06AEE"/>
    <w:rsid w:val="00E23819"/>
    <w:rsid w:val="00E60E77"/>
    <w:rsid w:val="00E954A6"/>
    <w:rsid w:val="00EA55C5"/>
    <w:rsid w:val="00EC6530"/>
    <w:rsid w:val="00EE442F"/>
    <w:rsid w:val="00F01799"/>
    <w:rsid w:val="00F33ACB"/>
    <w:rsid w:val="00F37404"/>
    <w:rsid w:val="00F46793"/>
    <w:rsid w:val="00F715E2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EB8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2F"/>
    <w:pPr>
      <w:spacing w:after="200" w:line="276" w:lineRule="auto"/>
    </w:pPr>
    <w:rPr>
      <w:sz w:val="22"/>
      <w:szCs w:val="22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040"/>
    <w:rPr>
      <w:sz w:val="22"/>
      <w:szCs w:val="22"/>
      <w:lang w:eastAsia="ro-RO"/>
    </w:rPr>
  </w:style>
  <w:style w:type="paragraph" w:styleId="ListParagraph">
    <w:name w:val="List Paragraph"/>
    <w:aliases w:val="Normal bullet 2,text subtitlu,Akapit z listą BS,Outlines a.b.c.,List_Paragraph,Multilevel para_II,Akapit z lista BS,List Paragraph1,List Paragraph11,References,Numbered List Paragraph,Numbered Paragraph,Main numbered paragraph,Forth level"/>
    <w:basedOn w:val="Normal"/>
    <w:link w:val="ListParagraphChar"/>
    <w:uiPriority w:val="34"/>
    <w:qFormat/>
    <w:rsid w:val="004C0040"/>
    <w:pPr>
      <w:ind w:left="720"/>
      <w:contextualSpacing/>
    </w:pPr>
    <w:rPr>
      <w:sz w:val="20"/>
      <w:szCs w:val="20"/>
      <w:lang w:eastAsia="en-US"/>
    </w:rPr>
  </w:style>
  <w:style w:type="character" w:customStyle="1" w:styleId="ListParagraphChar">
    <w:name w:val="List Paragraph Char"/>
    <w:aliases w:val="Normal bullet 2 Char,text subtitlu Char,Akapit z listą BS Char,Outlines a.b.c. Char,List_Paragraph Char,Multilevel para_II Char,Akapit z lista BS Char,List Paragraph1 Char,List Paragraph11 Char,References Char,Numbered Paragraph Char"/>
    <w:link w:val="ListParagraph"/>
    <w:uiPriority w:val="34"/>
    <w:rsid w:val="004C0040"/>
  </w:style>
  <w:style w:type="paragraph" w:styleId="BalloonText">
    <w:name w:val="Balloon Text"/>
    <w:basedOn w:val="Normal"/>
    <w:link w:val="BalloonTextChar"/>
    <w:uiPriority w:val="99"/>
    <w:semiHidden/>
    <w:unhideWhenUsed/>
    <w:rsid w:val="00EE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2F"/>
    <w:rPr>
      <w:rFonts w:ascii="Tahoma" w:hAnsi="Tahoma" w:cs="Tahoma"/>
      <w:sz w:val="16"/>
      <w:szCs w:val="16"/>
      <w:lang w:eastAsia="ro-RO"/>
    </w:rPr>
  </w:style>
  <w:style w:type="paragraph" w:styleId="BodyTextIndent2">
    <w:name w:val="Body Text Indent 2"/>
    <w:basedOn w:val="Normal"/>
    <w:link w:val="BodyTextIndent2Char"/>
    <w:uiPriority w:val="99"/>
    <w:rsid w:val="00591DF8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91DF8"/>
    <w:rPr>
      <w:rFonts w:ascii="Times New Roman" w:hAnsi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793F5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A440C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5A440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5A440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6B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3C6"/>
    <w:rPr>
      <w:sz w:val="22"/>
      <w:szCs w:val="22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12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3C6"/>
    <w:rPr>
      <w:sz w:val="22"/>
      <w:szCs w:val="22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41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2F"/>
    <w:pPr>
      <w:spacing w:after="200" w:line="276" w:lineRule="auto"/>
    </w:pPr>
    <w:rPr>
      <w:sz w:val="22"/>
      <w:szCs w:val="22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040"/>
    <w:rPr>
      <w:sz w:val="22"/>
      <w:szCs w:val="22"/>
      <w:lang w:eastAsia="ro-RO"/>
    </w:rPr>
  </w:style>
  <w:style w:type="paragraph" w:styleId="ListParagraph">
    <w:name w:val="List Paragraph"/>
    <w:aliases w:val="Normal bullet 2,text subtitlu,Akapit z listą BS,Outlines a.b.c.,List_Paragraph,Multilevel para_II,Akapit z lista BS,List Paragraph1,List Paragraph11,References,Numbered List Paragraph,Numbered Paragraph,Main numbered paragraph,Forth level"/>
    <w:basedOn w:val="Normal"/>
    <w:link w:val="ListParagraphChar"/>
    <w:uiPriority w:val="34"/>
    <w:qFormat/>
    <w:rsid w:val="004C0040"/>
    <w:pPr>
      <w:ind w:left="720"/>
      <w:contextualSpacing/>
    </w:pPr>
    <w:rPr>
      <w:sz w:val="20"/>
      <w:szCs w:val="20"/>
      <w:lang w:eastAsia="en-US"/>
    </w:rPr>
  </w:style>
  <w:style w:type="character" w:customStyle="1" w:styleId="ListParagraphChar">
    <w:name w:val="List Paragraph Char"/>
    <w:aliases w:val="Normal bullet 2 Char,text subtitlu Char,Akapit z listą BS Char,Outlines a.b.c. Char,List_Paragraph Char,Multilevel para_II Char,Akapit z lista BS Char,List Paragraph1 Char,List Paragraph11 Char,References Char,Numbered Paragraph Char"/>
    <w:link w:val="ListParagraph"/>
    <w:uiPriority w:val="34"/>
    <w:rsid w:val="004C0040"/>
  </w:style>
  <w:style w:type="paragraph" w:styleId="BalloonText">
    <w:name w:val="Balloon Text"/>
    <w:basedOn w:val="Normal"/>
    <w:link w:val="BalloonTextChar"/>
    <w:uiPriority w:val="99"/>
    <w:semiHidden/>
    <w:unhideWhenUsed/>
    <w:rsid w:val="00EE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2F"/>
    <w:rPr>
      <w:rFonts w:ascii="Tahoma" w:hAnsi="Tahoma" w:cs="Tahoma"/>
      <w:sz w:val="16"/>
      <w:szCs w:val="16"/>
      <w:lang w:eastAsia="ro-RO"/>
    </w:rPr>
  </w:style>
  <w:style w:type="paragraph" w:styleId="BodyTextIndent2">
    <w:name w:val="Body Text Indent 2"/>
    <w:basedOn w:val="Normal"/>
    <w:link w:val="BodyTextIndent2Char"/>
    <w:uiPriority w:val="99"/>
    <w:rsid w:val="00591DF8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91DF8"/>
    <w:rPr>
      <w:rFonts w:ascii="Times New Roman" w:hAnsi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793F5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A440C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5A440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5A440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6B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3C6"/>
    <w:rPr>
      <w:sz w:val="22"/>
      <w:szCs w:val="22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12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3C6"/>
    <w:rPr>
      <w:sz w:val="22"/>
      <w:szCs w:val="22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41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gaspcbacau.ro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gaspcbacau.secretariatseca@yahoo.com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www.csjbacau.ro/dm_cj/portalweb.nsf" TargetMode="External"/><Relationship Id="rId14" Type="http://schemas.openxmlformats.org/officeDocument/2006/relationships/hyperlink" Target="mailto:reteauaappdgaspcbacau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FB20-CD87-4243-8491-E7C1CABE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</dc:creator>
  <cp:lastModifiedBy>Wks</cp:lastModifiedBy>
  <cp:revision>2</cp:revision>
  <cp:lastPrinted>2024-02-05T08:51:00Z</cp:lastPrinted>
  <dcterms:created xsi:type="dcterms:W3CDTF">2024-02-12T07:01:00Z</dcterms:created>
  <dcterms:modified xsi:type="dcterms:W3CDTF">2024-02-12T07:01:00Z</dcterms:modified>
</cp:coreProperties>
</file>