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2648" w14:textId="5A7C9CD5" w:rsidR="00600D7D" w:rsidRDefault="00600D7D" w:rsidP="00600D7D">
      <w:pPr>
        <w:jc w:val="center"/>
        <w:rPr>
          <w:b/>
          <w:bCs/>
        </w:rPr>
      </w:pPr>
      <w:r w:rsidRPr="00600D7D">
        <w:rPr>
          <w:b/>
          <w:bCs/>
        </w:rPr>
        <w:t xml:space="preserve">ANUNȚ DE </w:t>
      </w:r>
      <w:r>
        <w:rPr>
          <w:b/>
          <w:bCs/>
        </w:rPr>
        <w:t>PUBLICITATE</w:t>
      </w:r>
      <w:r w:rsidRPr="00600D7D">
        <w:rPr>
          <w:b/>
          <w:bCs/>
        </w:rPr>
        <w:t xml:space="preserve"> - ACHIZIȚIE DIRECTĂ</w:t>
      </w:r>
    </w:p>
    <w:p w14:paraId="7868E689" w14:textId="77777777" w:rsidR="00600D7D" w:rsidRPr="00600D7D" w:rsidRDefault="00600D7D" w:rsidP="00600D7D">
      <w:pPr>
        <w:jc w:val="center"/>
        <w:rPr>
          <w:b/>
          <w:bCs/>
        </w:rPr>
      </w:pPr>
    </w:p>
    <w:p w14:paraId="37985D2B" w14:textId="231D0C25" w:rsidR="00600D7D" w:rsidRPr="00600D7D" w:rsidRDefault="00600D7D" w:rsidP="00600D7D">
      <w:r w:rsidRPr="00600D7D">
        <w:rPr>
          <w:b/>
          <w:bCs/>
        </w:rPr>
        <w:t>NR ANUNT:</w:t>
      </w:r>
      <w:r w:rsidRPr="00600D7D">
        <w:t xml:space="preserve"> </w:t>
      </w:r>
      <w:r w:rsidR="00394A02" w:rsidRPr="00394A02">
        <w:t>ADV1508323</w:t>
      </w:r>
      <w:r w:rsidRPr="00600D7D">
        <w:br/>
      </w:r>
      <w:r w:rsidRPr="00600D7D">
        <w:rPr>
          <w:b/>
          <w:bCs/>
        </w:rPr>
        <w:t>TIP ANUNT:</w:t>
      </w:r>
      <w:r w:rsidRPr="00600D7D">
        <w:t xml:space="preserve"> CUMPARARI DIRECTE</w:t>
      </w:r>
      <w:r w:rsidRPr="00600D7D">
        <w:br/>
      </w:r>
      <w:r w:rsidRPr="00600D7D">
        <w:rPr>
          <w:b/>
          <w:bCs/>
        </w:rPr>
        <w:t>DATA CREARE:</w:t>
      </w:r>
      <w:r w:rsidRPr="00600D7D">
        <w:t xml:space="preserve"> </w:t>
      </w:r>
      <w:r w:rsidR="00394A02" w:rsidRPr="00394A02">
        <w:t> 19.11.2025 16:17</w:t>
      </w:r>
      <w:r w:rsidRPr="00600D7D">
        <w:br/>
      </w:r>
      <w:r w:rsidRPr="00600D7D">
        <w:rPr>
          <w:b/>
          <w:bCs/>
        </w:rPr>
        <w:t>DATA PUBLICARE:</w:t>
      </w:r>
      <w:r w:rsidRPr="00600D7D">
        <w:t xml:space="preserve"> </w:t>
      </w:r>
      <w:r w:rsidR="00394A02" w:rsidRPr="00394A02">
        <w:t>19.11.2025 16:17</w:t>
      </w:r>
    </w:p>
    <w:p w14:paraId="6B3AF942" w14:textId="2788A3A6" w:rsidR="00600D7D" w:rsidRPr="00600D7D" w:rsidRDefault="00600D7D" w:rsidP="00600D7D"/>
    <w:p w14:paraId="5079537C" w14:textId="6B6109FB" w:rsidR="00600D7D" w:rsidRPr="00600D7D" w:rsidRDefault="00600D7D" w:rsidP="00600D7D">
      <w:pPr>
        <w:rPr>
          <w:b/>
          <w:bCs/>
        </w:rPr>
      </w:pPr>
      <w:r w:rsidRPr="00600D7D">
        <w:rPr>
          <w:b/>
          <w:bCs/>
        </w:rPr>
        <w:t>DATE IDENTIFICARE AUTORITATE CONTRACTANTA</w:t>
      </w:r>
      <w:r>
        <w:rPr>
          <w:b/>
          <w:bCs/>
        </w:rPr>
        <w:t>:</w:t>
      </w:r>
    </w:p>
    <w:p w14:paraId="59849549" w14:textId="77777777" w:rsidR="00600D7D" w:rsidRPr="00600D7D" w:rsidRDefault="00600D7D" w:rsidP="00600D7D">
      <w:r w:rsidRPr="00600D7D">
        <w:rPr>
          <w:b/>
          <w:bCs/>
        </w:rPr>
        <w:t>Denumire oficiala:</w:t>
      </w:r>
      <w:r w:rsidRPr="00600D7D">
        <w:t xml:space="preserve"> Directia Generala de Asistenta Sociala si Protectia Copilului Bacau</w:t>
      </w:r>
      <w:r w:rsidRPr="00600D7D">
        <w:br/>
      </w:r>
      <w:r w:rsidRPr="00600D7D">
        <w:rPr>
          <w:b/>
          <w:bCs/>
        </w:rPr>
        <w:t>CIF:</w:t>
      </w:r>
      <w:r w:rsidRPr="00600D7D">
        <w:t xml:space="preserve"> 8550000</w:t>
      </w:r>
      <w:r w:rsidRPr="00600D7D">
        <w:br/>
      </w:r>
      <w:r w:rsidRPr="00600D7D">
        <w:rPr>
          <w:b/>
          <w:bCs/>
        </w:rPr>
        <w:t>Adresa:</w:t>
      </w:r>
      <w:r w:rsidRPr="00600D7D">
        <w:t xml:space="preserve"> Strada Ghioceilor, Nr. 4</w:t>
      </w:r>
      <w:r w:rsidRPr="00600D7D">
        <w:br/>
      </w:r>
      <w:r w:rsidRPr="00600D7D">
        <w:rPr>
          <w:b/>
          <w:bCs/>
        </w:rPr>
        <w:t>Tara:</w:t>
      </w:r>
      <w:r w:rsidRPr="00600D7D">
        <w:t xml:space="preserve"> Romania</w:t>
      </w:r>
      <w:r w:rsidRPr="00600D7D">
        <w:br/>
      </w:r>
      <w:r w:rsidRPr="00600D7D">
        <w:rPr>
          <w:b/>
          <w:bCs/>
        </w:rPr>
        <w:t>Tel:</w:t>
      </w:r>
      <w:r w:rsidRPr="00600D7D">
        <w:t xml:space="preserve"> +40 234575970</w:t>
      </w:r>
      <w:r w:rsidRPr="00600D7D">
        <w:br/>
      </w:r>
      <w:r w:rsidRPr="00600D7D">
        <w:rPr>
          <w:b/>
          <w:bCs/>
        </w:rPr>
        <w:t>Fax:</w:t>
      </w:r>
      <w:r w:rsidRPr="00600D7D">
        <w:t xml:space="preserve"> +40 234519042</w:t>
      </w:r>
      <w:r w:rsidRPr="00600D7D">
        <w:br/>
      </w:r>
      <w:r w:rsidRPr="00600D7D">
        <w:rPr>
          <w:b/>
          <w:bCs/>
        </w:rPr>
        <w:t>E-mail:</w:t>
      </w:r>
      <w:r w:rsidRPr="00600D7D">
        <w:t xml:space="preserve"> </w:t>
      </w:r>
      <w:hyperlink r:id="rId4" w:history="1">
        <w:r w:rsidRPr="00600D7D">
          <w:rPr>
            <w:rStyle w:val="Hyperlink"/>
          </w:rPr>
          <w:t>achizitii@dgaspcbacau.ro</w:t>
        </w:r>
      </w:hyperlink>
      <w:r w:rsidRPr="00600D7D">
        <w:br/>
      </w:r>
      <w:r w:rsidRPr="00600D7D">
        <w:rPr>
          <w:b/>
          <w:bCs/>
        </w:rPr>
        <w:t>Functie(i) de contact:</w:t>
      </w:r>
      <w:r w:rsidRPr="00600D7D">
        <w:t xml:space="preserve"> LOREDANA CAPATA</w:t>
      </w:r>
      <w:r w:rsidRPr="00600D7D">
        <w:br/>
      </w:r>
      <w:r w:rsidRPr="00600D7D">
        <w:rPr>
          <w:b/>
          <w:bCs/>
        </w:rPr>
        <w:t>In prezent:</w:t>
      </w:r>
      <w:r w:rsidRPr="00600D7D">
        <w:t xml:space="preserve"> Loredana Capata</w:t>
      </w:r>
    </w:p>
    <w:p w14:paraId="4E5FF82C" w14:textId="77777777" w:rsidR="00600D7D" w:rsidRPr="00600D7D" w:rsidRDefault="00394A02" w:rsidP="00600D7D">
      <w:r>
        <w:pict w14:anchorId="2D06182E">
          <v:rect id="_x0000_i1025" style="width:0;height:1.5pt" o:hralign="center" o:hrstd="t" o:hr="t" fillcolor="#a0a0a0" stroked="f"/>
        </w:pict>
      </w:r>
    </w:p>
    <w:p w14:paraId="52C083FA" w14:textId="77777777" w:rsidR="00600D7D" w:rsidRPr="00600D7D" w:rsidRDefault="00600D7D" w:rsidP="00600D7D">
      <w:pPr>
        <w:rPr>
          <w:b/>
          <w:bCs/>
        </w:rPr>
      </w:pPr>
      <w:r w:rsidRPr="00600D7D">
        <w:rPr>
          <w:b/>
          <w:bCs/>
        </w:rPr>
        <w:t>ANUNT</w:t>
      </w:r>
    </w:p>
    <w:p w14:paraId="3E93FF69" w14:textId="77777777" w:rsidR="00600D7D" w:rsidRPr="00600D7D" w:rsidRDefault="00600D7D" w:rsidP="00600D7D">
      <w:pPr>
        <w:rPr>
          <w:b/>
          <w:bCs/>
        </w:rPr>
      </w:pPr>
      <w:r w:rsidRPr="00600D7D">
        <w:rPr>
          <w:b/>
          <w:bCs/>
        </w:rPr>
        <w:t>Denumire contract:</w:t>
      </w:r>
    </w:p>
    <w:p w14:paraId="4EBA4712" w14:textId="77777777" w:rsidR="00600D7D" w:rsidRPr="00600D7D" w:rsidRDefault="00600D7D" w:rsidP="00600D7D">
      <w:r w:rsidRPr="00600D7D">
        <w:rPr>
          <w:b/>
          <w:bCs/>
        </w:rPr>
        <w:t>Lucrari de instalare sisteme de securitate – CPRU, Bistrita, Strand, Centru de Zi</w:t>
      </w:r>
    </w:p>
    <w:p w14:paraId="5B4554E7" w14:textId="77777777" w:rsidR="00600D7D" w:rsidRPr="00600D7D" w:rsidRDefault="00600D7D" w:rsidP="00600D7D">
      <w:r w:rsidRPr="00600D7D">
        <w:rPr>
          <w:b/>
          <w:bCs/>
        </w:rPr>
        <w:t>Data limita depunere oferta:</w:t>
      </w:r>
      <w:r w:rsidRPr="00600D7D">
        <w:t xml:space="preserve"> 27.10.2025 13:00</w:t>
      </w:r>
    </w:p>
    <w:p w14:paraId="0DD71A2E" w14:textId="77777777" w:rsidR="00600D7D" w:rsidRPr="00600D7D" w:rsidRDefault="00600D7D" w:rsidP="00600D7D">
      <w:pPr>
        <w:rPr>
          <w:b/>
          <w:bCs/>
        </w:rPr>
      </w:pPr>
      <w:r w:rsidRPr="00600D7D">
        <w:rPr>
          <w:b/>
          <w:bCs/>
        </w:rPr>
        <w:t>Detalii contract: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27"/>
        <w:gridCol w:w="1105"/>
        <w:gridCol w:w="3937"/>
        <w:gridCol w:w="1375"/>
        <w:gridCol w:w="1182"/>
      </w:tblGrid>
      <w:tr w:rsidR="00600D7D" w:rsidRPr="00600D7D" w14:paraId="259ED0D5" w14:textId="77777777">
        <w:trPr>
          <w:tblHeader/>
          <w:tblCellSpacing w:w="15" w:type="dxa"/>
        </w:trPr>
        <w:tc>
          <w:tcPr>
            <w:tcW w:w="0" w:type="auto"/>
            <w:vAlign w:val="center"/>
            <w:hideMark/>
          </w:tcPr>
          <w:p w14:paraId="10141EA5" w14:textId="77777777" w:rsidR="00600D7D" w:rsidRPr="00600D7D" w:rsidRDefault="00600D7D" w:rsidP="00600D7D">
            <w:pPr>
              <w:rPr>
                <w:b/>
                <w:bCs/>
              </w:rPr>
            </w:pPr>
            <w:r w:rsidRPr="00600D7D">
              <w:rPr>
                <w:b/>
                <w:bCs/>
              </w:rPr>
              <w:t>Tip anunt</w:t>
            </w:r>
          </w:p>
        </w:tc>
        <w:tc>
          <w:tcPr>
            <w:tcW w:w="0" w:type="auto"/>
            <w:vAlign w:val="center"/>
            <w:hideMark/>
          </w:tcPr>
          <w:p w14:paraId="6EE861CD" w14:textId="77777777" w:rsidR="00600D7D" w:rsidRPr="00600D7D" w:rsidRDefault="00600D7D" w:rsidP="00600D7D">
            <w:pPr>
              <w:rPr>
                <w:b/>
                <w:bCs/>
              </w:rPr>
            </w:pPr>
            <w:r w:rsidRPr="00600D7D">
              <w:rPr>
                <w:b/>
                <w:bCs/>
              </w:rPr>
              <w:t>Tip contract</w:t>
            </w:r>
          </w:p>
        </w:tc>
        <w:tc>
          <w:tcPr>
            <w:tcW w:w="0" w:type="auto"/>
            <w:vAlign w:val="center"/>
            <w:hideMark/>
          </w:tcPr>
          <w:p w14:paraId="63FCE8B6" w14:textId="77777777" w:rsidR="00600D7D" w:rsidRPr="00600D7D" w:rsidRDefault="00600D7D" w:rsidP="00600D7D">
            <w:pPr>
              <w:rPr>
                <w:b/>
                <w:bCs/>
              </w:rPr>
            </w:pPr>
            <w:r w:rsidRPr="00600D7D">
              <w:rPr>
                <w:b/>
                <w:bCs/>
              </w:rPr>
              <w:t>Cod si denumire CPV</w:t>
            </w:r>
          </w:p>
        </w:tc>
        <w:tc>
          <w:tcPr>
            <w:tcW w:w="0" w:type="auto"/>
            <w:vAlign w:val="center"/>
            <w:hideMark/>
          </w:tcPr>
          <w:p w14:paraId="7878760A" w14:textId="77777777" w:rsidR="00600D7D" w:rsidRPr="00600D7D" w:rsidRDefault="00600D7D" w:rsidP="00600D7D">
            <w:pPr>
              <w:rPr>
                <w:b/>
                <w:bCs/>
              </w:rPr>
            </w:pPr>
            <w:r w:rsidRPr="00600D7D">
              <w:rPr>
                <w:b/>
                <w:bCs/>
              </w:rPr>
              <w:t>Valoare estimata</w:t>
            </w:r>
          </w:p>
        </w:tc>
        <w:tc>
          <w:tcPr>
            <w:tcW w:w="0" w:type="auto"/>
            <w:vAlign w:val="center"/>
            <w:hideMark/>
          </w:tcPr>
          <w:p w14:paraId="40555B5D" w14:textId="77777777" w:rsidR="00600D7D" w:rsidRPr="00600D7D" w:rsidRDefault="00600D7D" w:rsidP="00600D7D">
            <w:pPr>
              <w:rPr>
                <w:b/>
                <w:bCs/>
              </w:rPr>
            </w:pPr>
            <w:r w:rsidRPr="00600D7D">
              <w:rPr>
                <w:b/>
                <w:bCs/>
              </w:rPr>
              <w:t>Caiet de sarcini</w:t>
            </w:r>
          </w:p>
        </w:tc>
      </w:tr>
      <w:tr w:rsidR="00600D7D" w:rsidRPr="00600D7D" w14:paraId="730A1FF4" w14:textId="77777777" w:rsidTr="00394A02">
        <w:trPr>
          <w:tblCellSpacing w:w="15" w:type="dxa"/>
        </w:trPr>
        <w:tc>
          <w:tcPr>
            <w:tcW w:w="0" w:type="auto"/>
            <w:vAlign w:val="center"/>
            <w:hideMark/>
          </w:tcPr>
          <w:p w14:paraId="58BE513F" w14:textId="77777777" w:rsidR="00600D7D" w:rsidRPr="00600D7D" w:rsidRDefault="00600D7D" w:rsidP="00600D7D">
            <w:r w:rsidRPr="00600D7D">
              <w:t>Cumparari directe</w:t>
            </w:r>
          </w:p>
        </w:tc>
        <w:tc>
          <w:tcPr>
            <w:tcW w:w="0" w:type="auto"/>
            <w:vAlign w:val="center"/>
            <w:hideMark/>
          </w:tcPr>
          <w:p w14:paraId="183FBDDF" w14:textId="77777777" w:rsidR="00600D7D" w:rsidRPr="00600D7D" w:rsidRDefault="00600D7D" w:rsidP="00600D7D">
            <w:r w:rsidRPr="00600D7D">
              <w:t>Lucrari</w:t>
            </w:r>
          </w:p>
        </w:tc>
        <w:tc>
          <w:tcPr>
            <w:tcW w:w="0" w:type="auto"/>
            <w:vAlign w:val="center"/>
            <w:hideMark/>
          </w:tcPr>
          <w:p w14:paraId="6063E1A3" w14:textId="77777777" w:rsidR="00600D7D" w:rsidRPr="00600D7D" w:rsidRDefault="00600D7D" w:rsidP="00600D7D">
            <w:r w:rsidRPr="00600D7D">
              <w:t>45312200-9 - Lucrari de instalare de sisteme de alarma antiefractie (Rev.2)</w:t>
            </w:r>
          </w:p>
        </w:tc>
        <w:tc>
          <w:tcPr>
            <w:tcW w:w="0" w:type="auto"/>
            <w:vAlign w:val="center"/>
            <w:hideMark/>
          </w:tcPr>
          <w:p w14:paraId="72D40AF2" w14:textId="1BE1E6B5" w:rsidR="00600D7D" w:rsidRPr="00600D7D" w:rsidRDefault="00394A02" w:rsidP="00600D7D">
            <w:r w:rsidRPr="00394A02">
              <w:t>54.643,76</w:t>
            </w:r>
            <w:r>
              <w:t xml:space="preserve"> </w:t>
            </w:r>
            <w:r w:rsidR="00600D7D" w:rsidRPr="00600D7D">
              <w:t>RON</w:t>
            </w:r>
          </w:p>
        </w:tc>
        <w:tc>
          <w:tcPr>
            <w:tcW w:w="0" w:type="auto"/>
            <w:vAlign w:val="center"/>
          </w:tcPr>
          <w:p w14:paraId="4BB4D2DC" w14:textId="445C7097" w:rsidR="00600D7D" w:rsidRPr="00600D7D" w:rsidRDefault="00600D7D" w:rsidP="00600D7D"/>
        </w:tc>
      </w:tr>
    </w:tbl>
    <w:p w14:paraId="6678D244" w14:textId="77777777" w:rsidR="00600D7D" w:rsidRPr="00600D7D" w:rsidRDefault="00394A02" w:rsidP="00600D7D">
      <w:r>
        <w:pict w14:anchorId="5DDA744D">
          <v:rect id="_x0000_i1026" style="width:0;height:1.5pt" o:hralign="center" o:hrstd="t" o:hr="t" fillcolor="#a0a0a0" stroked="f"/>
        </w:pict>
      </w:r>
    </w:p>
    <w:p w14:paraId="44277A02" w14:textId="77777777" w:rsidR="00600D7D" w:rsidRPr="00600D7D" w:rsidRDefault="00600D7D" w:rsidP="00600D7D">
      <w:pPr>
        <w:rPr>
          <w:b/>
          <w:bCs/>
        </w:rPr>
      </w:pPr>
      <w:r w:rsidRPr="00600D7D">
        <w:rPr>
          <w:b/>
          <w:bCs/>
        </w:rPr>
        <w:t>Descriere contract:</w:t>
      </w:r>
    </w:p>
    <w:p w14:paraId="1EF0FE31" w14:textId="77777777" w:rsidR="00394A02" w:rsidRDefault="00394A02" w:rsidP="00394A02">
      <w:r>
        <w:t xml:space="preserve">Executarea si punerea in functiune a sistemelor integrate de securitate compuse din: subsistem de alarma antiefractie si subsistem de supraveghere video (TVCI), la 4 locatii distincte din municipiul Onesti. </w:t>
      </w:r>
    </w:p>
    <w:p w14:paraId="1E54621A" w14:textId="77777777" w:rsidR="00394A02" w:rsidRDefault="00394A02" w:rsidP="00394A02">
      <w:r w:rsidRPr="00394A02">
        <w:rPr>
          <w:b/>
          <w:bCs/>
        </w:rPr>
        <w:t>LOTUL 1 - LMP Maria (Str.Avantului, nr. 12A</w:t>
      </w:r>
      <w:r>
        <w:t xml:space="preserve">): sistem complet antiefractie, supraveghere video (16 camere). Valoare estimata: 13.117,65 lei fara TVA. </w:t>
      </w:r>
    </w:p>
    <w:p w14:paraId="2644356F" w14:textId="77777777" w:rsidR="00394A02" w:rsidRDefault="00394A02" w:rsidP="00394A02">
      <w:r w:rsidRPr="00394A02">
        <w:rPr>
          <w:b/>
          <w:bCs/>
        </w:rPr>
        <w:t>LOTUL 2 - LMP Stefan cel Mare (Str.Stefan cel Mare. Nr. 29</w:t>
      </w:r>
      <w:r>
        <w:t xml:space="preserve">): sistem antiefractie, supraveghere video (8 camere). Valoare estimata: 11.976,71 lei fara TVA. </w:t>
      </w:r>
    </w:p>
    <w:p w14:paraId="21C2A513" w14:textId="77777777" w:rsidR="00394A02" w:rsidRDefault="00394A02" w:rsidP="00394A02">
      <w:r w:rsidRPr="00394A02">
        <w:rPr>
          <w:b/>
          <w:bCs/>
        </w:rPr>
        <w:t>LOTUL 3 - LMP Corina (Str. Uzinei, nr. 19A</w:t>
      </w:r>
      <w:r>
        <w:t xml:space="preserve">): sistem complet antiefractie, supraveghere video (16 camere). Valoare estimata: 13.117,65 lei fara TVA. </w:t>
      </w:r>
    </w:p>
    <w:p w14:paraId="43439F82" w14:textId="77777777" w:rsidR="00394A02" w:rsidRDefault="00394A02" w:rsidP="00394A02">
      <w:r w:rsidRPr="00394A02">
        <w:rPr>
          <w:b/>
          <w:bCs/>
        </w:rPr>
        <w:t>LOTUL 4 - LMP Sorin (Str.Avantului, nr. 11</w:t>
      </w:r>
      <w:r>
        <w:t xml:space="preserve">): sistem complet antiefractie, supraveghere video (16 camere). Valoare estimata: 13.117,65 lei fara TVA. </w:t>
      </w:r>
    </w:p>
    <w:p w14:paraId="5D19870C" w14:textId="15DB7263" w:rsidR="00600D7D" w:rsidRPr="00600D7D" w:rsidRDefault="00394A02" w:rsidP="00394A02">
      <w:r>
        <w:t xml:space="preserve">Contractul include: furnizarea echipamentelor, montajul, cablarea, punerea in functiune, testarea, instruirea personalului si documentatia tehnica completa. Durata de executie: maximum </w:t>
      </w:r>
      <w:r>
        <w:t>15</w:t>
      </w:r>
      <w:r>
        <w:t xml:space="preserve"> zile calendaristice de la data precizata in ordinul de incepere a lucrarilor. Garantie: minimum 24 luni. Sursa de finantare: Buget local.</w:t>
      </w:r>
      <w:r w:rsidR="00600D7D" w:rsidRPr="00600D7D">
        <w:t>.</w:t>
      </w:r>
    </w:p>
    <w:p w14:paraId="375EBF5D" w14:textId="77777777" w:rsidR="00600D7D" w:rsidRPr="00600D7D" w:rsidRDefault="00394A02" w:rsidP="00600D7D">
      <w:r>
        <w:pict w14:anchorId="20AC94C7">
          <v:rect id="_x0000_i1027" style="width:0;height:1.5pt" o:hralign="center" o:hrstd="t" o:hr="t" fillcolor="#a0a0a0" stroked="f"/>
        </w:pict>
      </w:r>
    </w:p>
    <w:p w14:paraId="48E01638" w14:textId="77777777" w:rsidR="00600D7D" w:rsidRPr="00600D7D" w:rsidRDefault="00600D7D" w:rsidP="00600D7D">
      <w:pPr>
        <w:rPr>
          <w:b/>
          <w:bCs/>
        </w:rPr>
      </w:pPr>
      <w:r w:rsidRPr="00600D7D">
        <w:rPr>
          <w:b/>
          <w:bCs/>
        </w:rPr>
        <w:t>Conditii referitoare la contract:</w:t>
      </w:r>
    </w:p>
    <w:p w14:paraId="57C14E77" w14:textId="58AC99EC" w:rsidR="00600D7D" w:rsidRPr="00600D7D" w:rsidRDefault="00600D7D" w:rsidP="00600D7D">
      <w:r w:rsidRPr="00600D7D">
        <w:rPr>
          <w:b/>
          <w:bCs/>
        </w:rPr>
        <w:t>1. TERMEN DE EXECUTIE:</w:t>
      </w:r>
      <w:r w:rsidRPr="00600D7D">
        <w:t xml:space="preserve"> Maximum </w:t>
      </w:r>
      <w:r w:rsidR="00394A02">
        <w:t>15</w:t>
      </w:r>
      <w:r w:rsidRPr="00600D7D">
        <w:t xml:space="preserve"> </w:t>
      </w:r>
      <w:r w:rsidR="00394A02" w:rsidRPr="00394A02">
        <w:t xml:space="preserve"> calendaristice de la data precizata in ordinul de incepere a lucrarilor, dar nu mai tarziu de 15.12.2025</w:t>
      </w:r>
      <w:r w:rsidRPr="00600D7D">
        <w:t xml:space="preserve"> - Lucrarile incep dupa constituirea garantiei de buna executie si predarea amplasamentului</w:t>
      </w:r>
    </w:p>
    <w:p w14:paraId="2DEC0931" w14:textId="77777777" w:rsidR="00600D7D" w:rsidRPr="00600D7D" w:rsidRDefault="00600D7D" w:rsidP="00600D7D">
      <w:r w:rsidRPr="00600D7D">
        <w:rPr>
          <w:b/>
          <w:bCs/>
        </w:rPr>
        <w:t>2. GARANTII:</w:t>
      </w:r>
      <w:r w:rsidRPr="00600D7D">
        <w:t xml:space="preserve"> Garantie de buna executie: 5% din valoarea contractului fara TVA, constituita in termen de 5 zile de la semnarea contractului/ Garantie tehnica a lucrarilor: minimum 24 luni de la data receptiei la terminarea lucrarilor - Restituire garantie: 70% dupa receptia la terminarea lucrarilor, 30% dupa receptia finala</w:t>
      </w:r>
    </w:p>
    <w:p w14:paraId="53296E19" w14:textId="77777777" w:rsidR="00600D7D" w:rsidRPr="00600D7D" w:rsidRDefault="00600D7D" w:rsidP="00600D7D">
      <w:r w:rsidRPr="00600D7D">
        <w:rPr>
          <w:b/>
          <w:bCs/>
        </w:rPr>
        <w:t>3. CONDITII DE PLATA:</w:t>
      </w:r>
      <w:r w:rsidRPr="00600D7D">
        <w:t xml:space="preserve"> Plata se efectueaza in termen de maximum 30 zile calendaristice de la data semnarii procesului-verbal de receptie la terminarea lucrarilor de catre ambele parti </w:t>
      </w:r>
      <w:r w:rsidRPr="00600D7D">
        <w:lastRenderedPageBreak/>
        <w:t>si primirea facturii - Plata se face dupa acceptarea situatiilor de lucrari de catre achizitor - Pretul contractului este ferm si nu se actualizeaza pe toata perioada de implementare</w:t>
      </w:r>
    </w:p>
    <w:p w14:paraId="777191FD" w14:textId="1F4DCEE5" w:rsidR="00600D7D" w:rsidRPr="00600D7D" w:rsidRDefault="00600D7D" w:rsidP="00600D7D">
      <w:r w:rsidRPr="00600D7D">
        <w:rPr>
          <w:b/>
          <w:bCs/>
        </w:rPr>
        <w:t>4. OBLIGATII PRINCIPALE CONTRACTANT:</w:t>
      </w:r>
      <w:r w:rsidRPr="00600D7D">
        <w:t xml:space="preserve"> </w:t>
      </w:r>
      <w:r w:rsidR="00394A02" w:rsidRPr="00394A02">
        <w:t>Furnizarea, instalarea si punerea in functiune a echipamentelor conform proiectelor tehnice avizate IPJ Bacau (PTH 10/2024, 11/2024, 12/2024, 13/2024) - Executia lucrarilor de cablare, montaj si integrare subsisteme - Configurarea platformei unificate de management - Testarea si receptia functionala cu intocmirea proceselor-verbale - Predarea documentatiei tehnice complete (manuale, scheme, parole, proceduri) - Instruirea personalului (minimum 4 persoane, minimum 4 ore) - Asigurarea garantiei si interventii in perioada post-implementare</w:t>
      </w:r>
    </w:p>
    <w:p w14:paraId="5AFAA01A" w14:textId="77777777" w:rsidR="00600D7D" w:rsidRPr="00600D7D" w:rsidRDefault="00600D7D" w:rsidP="00600D7D">
      <w:r w:rsidRPr="00600D7D">
        <w:rPr>
          <w:b/>
          <w:bCs/>
        </w:rPr>
        <w:t>5. CERINTE EXECUTIE:</w:t>
      </w:r>
      <w:r w:rsidRPr="00600D7D">
        <w:t xml:space="preserve"> Respectarea stricta a proiectelor tehnice avizate de Politia Romana - Echipamente noi, certificate CE, conforme EN 50131, EN 62676, EN 60839 - Executia fara afectarea functionarii curente a centrelor - Respectarea GDPR pentru prelucrarea imaginilor video - Personal autorizat: RTS (Legea 333/2003), tehnicieni instalatii ANRE min. grad II</w:t>
      </w:r>
    </w:p>
    <w:p w14:paraId="5BDCF5C3" w14:textId="77777777" w:rsidR="00600D7D" w:rsidRPr="00600D7D" w:rsidRDefault="00600D7D" w:rsidP="00600D7D">
      <w:r w:rsidRPr="00600D7D">
        <w:rPr>
          <w:b/>
          <w:bCs/>
        </w:rPr>
        <w:t>6. PENALITATI:</w:t>
      </w:r>
      <w:r w:rsidRPr="00600D7D">
        <w:t xml:space="preserve"> 0,1% din pretul obligatiilor neindeplinite</w:t>
      </w:r>
    </w:p>
    <w:p w14:paraId="46CD1E65" w14:textId="77777777" w:rsidR="00600D7D" w:rsidRPr="00600D7D" w:rsidRDefault="00394A02" w:rsidP="00600D7D">
      <w:r>
        <w:pict w14:anchorId="17D451DD">
          <v:rect id="_x0000_i1028" style="width:0;height:1.5pt" o:hralign="center" o:hrstd="t" o:hr="t" fillcolor="#a0a0a0" stroked="f"/>
        </w:pict>
      </w:r>
    </w:p>
    <w:p w14:paraId="4613D964" w14:textId="77777777" w:rsidR="00600D7D" w:rsidRPr="00600D7D" w:rsidRDefault="00600D7D" w:rsidP="00600D7D">
      <w:pPr>
        <w:rPr>
          <w:b/>
          <w:bCs/>
        </w:rPr>
      </w:pPr>
      <w:r w:rsidRPr="00600D7D">
        <w:rPr>
          <w:b/>
          <w:bCs/>
        </w:rPr>
        <w:t>Criterii de atribuire:</w:t>
      </w:r>
    </w:p>
    <w:p w14:paraId="02879CDC" w14:textId="77777777" w:rsidR="00600D7D" w:rsidRPr="00600D7D" w:rsidRDefault="00600D7D" w:rsidP="00600D7D">
      <w:r w:rsidRPr="00600D7D">
        <w:rPr>
          <w:b/>
          <w:bCs/>
        </w:rPr>
        <w:t>CRITERIUL DE ATRIBUIRE: PRETUL CEL MAI SCAZUT.</w:t>
      </w:r>
      <w:r w:rsidRPr="00600D7D">
        <w:t xml:space="preserve"> In conditiile respectarii tuturor cerintelor tehnice, conform art. 187 alin. (3) lit. a) din Legea nr. 98/2016.</w:t>
      </w:r>
    </w:p>
    <w:p w14:paraId="27995AFF" w14:textId="77777777" w:rsidR="00600D7D" w:rsidRPr="00600D7D" w:rsidRDefault="00600D7D" w:rsidP="00600D7D">
      <w:r w:rsidRPr="00600D7D">
        <w:rPr>
          <w:b/>
          <w:bCs/>
        </w:rPr>
        <w:t>OFERTA CASTIGATOARE:</w:t>
      </w:r>
      <w:r w:rsidRPr="00600D7D">
        <w:t xml:space="preserve"> Oferta cu pretul cel mai scazut. </w:t>
      </w:r>
      <w:r w:rsidRPr="00600D7D">
        <w:rPr>
          <w:b/>
          <w:bCs/>
        </w:rPr>
        <w:t>ALGORITM DE CALCUL:</w:t>
      </w:r>
      <w:r w:rsidRPr="00600D7D">
        <w:t xml:space="preserve"> Punctaj financiar = [Pret(minim) x 100] / Pret(ofertat)</w:t>
      </w:r>
    </w:p>
    <w:p w14:paraId="4144AF85" w14:textId="77777777" w:rsidR="00600D7D" w:rsidRPr="00600D7D" w:rsidRDefault="00600D7D" w:rsidP="00600D7D">
      <w:r w:rsidRPr="00600D7D">
        <w:t>Oferta cu pretul minim va primi 100 de puncte. Celelalte oferte vor primi punctaje proportionale conform algoritmului de mai sus. Dupa determinarea castigatorului, prestatorul va prezenta un plan de lucru / grafic de lucru actualizat cu privire la realizarea activitatilor.</w:t>
      </w:r>
    </w:p>
    <w:p w14:paraId="030E6BB8" w14:textId="77777777" w:rsidR="00600D7D" w:rsidRPr="00600D7D" w:rsidRDefault="00394A02" w:rsidP="00600D7D">
      <w:r>
        <w:pict w14:anchorId="47554E45">
          <v:rect id="_x0000_i1029" style="width:0;height:1.5pt" o:hralign="center" o:hrstd="t" o:hr="t" fillcolor="#a0a0a0" stroked="f"/>
        </w:pict>
      </w:r>
    </w:p>
    <w:p w14:paraId="5B47229F" w14:textId="77777777" w:rsidR="00600D7D" w:rsidRPr="00600D7D" w:rsidRDefault="00600D7D" w:rsidP="00600D7D">
      <w:pPr>
        <w:rPr>
          <w:b/>
          <w:bCs/>
        </w:rPr>
      </w:pPr>
      <w:r w:rsidRPr="00600D7D">
        <w:rPr>
          <w:b/>
          <w:bCs/>
        </w:rPr>
        <w:t>Conditii de participare:</w:t>
      </w:r>
    </w:p>
    <w:p w14:paraId="5308111E" w14:textId="77777777" w:rsidR="00600D7D" w:rsidRPr="00600D7D" w:rsidRDefault="00600D7D" w:rsidP="00600D7D">
      <w:r w:rsidRPr="00600D7D">
        <w:rPr>
          <w:b/>
          <w:bCs/>
        </w:rPr>
        <w:t>1. SITUATIA PERSONALA:</w:t>
      </w:r>
      <w:r w:rsidRPr="00600D7D">
        <w:t xml:space="preserve"> Operatorii economici nu trebuie sa se regaseasca in situatiile prevazute la art. 59-60, 164, 165, 167 din Legea nr. 98/2016. Document solicitat: Declaratii privind neincadrarea in situatiile de excludere.</w:t>
      </w:r>
    </w:p>
    <w:p w14:paraId="77859731" w14:textId="77777777" w:rsidR="00600D7D" w:rsidRPr="00600D7D" w:rsidRDefault="00600D7D" w:rsidP="00600D7D">
      <w:r w:rsidRPr="00600D7D">
        <w:rPr>
          <w:b/>
          <w:bCs/>
        </w:rPr>
        <w:t>2. CAPACITATEA DE EXERCITARE A ACTIVITATII PROFESIONALE:</w:t>
      </w:r>
      <w:r w:rsidRPr="00600D7D">
        <w:t xml:space="preserve"> Operatorii economici trebuie sa dovedeasca o forma de inregistrare in conditiile legii din tara de resedinta si capacitate profesionala pentru realizarea obiectului contractului. Document solicitat: Certificat constatator ONRC actualizat (emis cu maximum 30 zile anterior depunerii ofertei), din care sa rezulte ca obiectul de activitate include lucrari de instalatii si securitate.</w:t>
      </w:r>
    </w:p>
    <w:p w14:paraId="5B063733" w14:textId="77777777" w:rsidR="00600D7D" w:rsidRPr="00600D7D" w:rsidRDefault="00600D7D" w:rsidP="00600D7D">
      <w:r w:rsidRPr="00600D7D">
        <w:rPr>
          <w:b/>
          <w:bCs/>
        </w:rPr>
        <w:t>3. AUTORIZATII OBLIGATORII:</w:t>
      </w:r>
      <w:r w:rsidRPr="00600D7D">
        <w:t xml:space="preserve"> Autorizatie IGPR valabila pentru proiectare, instalare si intretinere sisteme de alarmare, conform art. 20 din Legea nr. 333/2003 - Autorizatia trebuie sa fie valabila la data depunerii ofertei si pe toata durata contractului</w:t>
      </w:r>
    </w:p>
    <w:p w14:paraId="188077DF" w14:textId="77777777" w:rsidR="00600D7D" w:rsidRPr="00600D7D" w:rsidRDefault="00600D7D" w:rsidP="00600D7D">
      <w:r w:rsidRPr="00600D7D">
        <w:rPr>
          <w:b/>
          <w:bCs/>
        </w:rPr>
        <w:t>4. PERSONAL TEHNIC:</w:t>
      </w:r>
      <w:r w:rsidRPr="00600D7D">
        <w:t xml:space="preserve"> Ofertantul trebuie sa desemneze: - Responsabil tehnic de specialitate autorizat (RTS) pentru sisteme de securitate conform Legii 333/2003 - Tehnicieni instalatii electrice si de curenti slabi - Manager de proiect</w:t>
      </w:r>
    </w:p>
    <w:p w14:paraId="13835F69" w14:textId="77777777" w:rsidR="00600D7D" w:rsidRPr="00600D7D" w:rsidRDefault="00600D7D" w:rsidP="00600D7D">
      <w:r w:rsidRPr="00600D7D">
        <w:rPr>
          <w:b/>
          <w:bCs/>
        </w:rPr>
        <w:t>5. DOCUMENTE ADMINISTRATIVE OBLIGATORII:</w:t>
      </w:r>
      <w:r w:rsidRPr="00600D7D">
        <w:t xml:space="preserve"> Scrisoare de inaintare cu date identificare - Formular de oferta semnat si datat - Imputernicire legala (daca semnatarul nu este administratorul/reprezentantul legal) - Opis documente</w:t>
      </w:r>
    </w:p>
    <w:p w14:paraId="31EFF7DE" w14:textId="58A273C7" w:rsidR="00600D7D" w:rsidRPr="00600D7D" w:rsidRDefault="00600D7D" w:rsidP="00600D7D">
      <w:r w:rsidRPr="00600D7D">
        <w:rPr>
          <w:b/>
          <w:bCs/>
        </w:rPr>
        <w:t>6. OFERTA TEHNICA</w:t>
      </w:r>
      <w:r w:rsidRPr="00600D7D">
        <w:t xml:space="preserve"> trebuie sa contina: - Descriere detaliata solutie tehnica propusa - Structura echipei desemnate + CV-uri si autorizari - Termen de executie (max. </w:t>
      </w:r>
      <w:r w:rsidR="00394A02">
        <w:t>15</w:t>
      </w:r>
      <w:r w:rsidRPr="00600D7D">
        <w:t xml:space="preserve"> zile) - Perioada garantie acordata (min. 24 luni) - Obligatiile in perioada de garantie, etc - se va respecta formularul 5</w:t>
      </w:r>
    </w:p>
    <w:p w14:paraId="5E04C661" w14:textId="77777777" w:rsidR="00600D7D" w:rsidRPr="00600D7D" w:rsidRDefault="00394A02" w:rsidP="00600D7D">
      <w:r>
        <w:pict w14:anchorId="2EA895BE">
          <v:rect id="_x0000_i1030" style="width:0;height:1.5pt" o:hralign="center" o:hrstd="t" o:hr="t" fillcolor="#a0a0a0" stroked="f"/>
        </w:pict>
      </w:r>
    </w:p>
    <w:p w14:paraId="783B630F" w14:textId="77777777" w:rsidR="00600D7D" w:rsidRPr="00600D7D" w:rsidRDefault="00600D7D" w:rsidP="00600D7D">
      <w:pPr>
        <w:rPr>
          <w:b/>
          <w:bCs/>
        </w:rPr>
      </w:pPr>
      <w:r w:rsidRPr="00600D7D">
        <w:rPr>
          <w:b/>
          <w:bCs/>
        </w:rPr>
        <w:t>Informatii suplimentare:</w:t>
      </w:r>
    </w:p>
    <w:p w14:paraId="0E1CB8CB" w14:textId="77777777" w:rsidR="00394A02" w:rsidRDefault="00394A02" w:rsidP="00394A02">
      <w:r>
        <w:t>NOTA 1: Un operator economic poate depune oferta pentru un lot sau pentru mai multe loturi. Ofertele vor fi evaluate pentru fiecare lot in parte.</w:t>
      </w:r>
    </w:p>
    <w:p w14:paraId="7EEA0A66" w14:textId="77777777" w:rsidR="00394A02" w:rsidRDefault="00394A02" w:rsidP="00394A02">
      <w:r>
        <w:t>NOTA 2: In cazul in care 2 sau mai multe oferte sunt clasate pe primul loc, cu preturi egale, autoritatea contractanta are dreptul sa solicite noi propuneri financiare si oferta câstigatoare va fi desemnata cea cu propunerea financiara cea mai mica.</w:t>
      </w:r>
    </w:p>
    <w:p w14:paraId="4B323F7C" w14:textId="5F1C01F7" w:rsidR="00600D7D" w:rsidRPr="00600D7D" w:rsidRDefault="00394A02" w:rsidP="00600D7D">
      <w:r>
        <w:lastRenderedPageBreak/>
        <w:t xml:space="preserve">Nu se accepta oferte alternative. Toate cheltuielile pentru elaborarea si prezentarea ofertei sunt suportate exclusiv de ofertant. Operatorii economici interesati pot solicita clarificari in legatura cu documentatia de atribuire pana la data de 20.11.2025, ora 16:00. Solicitarile se transmit in scris: - Electronic scanat la: </w:t>
      </w:r>
      <w:hyperlink r:id="rId5" w:history="1">
        <w:r w:rsidRPr="0065306E">
          <w:rPr>
            <w:rStyle w:val="Hyperlink"/>
          </w:rPr>
          <w:t>achizitii@dgaspcbacau.ro</w:t>
        </w:r>
      </w:hyperlink>
      <w:r>
        <w:t xml:space="preserve"> </w:t>
      </w:r>
      <w:r>
        <w:t xml:space="preserve">- Format letric la sediul DGASPC Bacau Autoritatea contractanta va raspunde in mod clar si complet tuturor solicitarilor pana la 21.11.2025, ora 11:00. Raspunsurile la clarificari vor fi postate si pe site-ul </w:t>
      </w:r>
      <w:hyperlink r:id="rId6" w:history="1">
        <w:r w:rsidRPr="0065306E">
          <w:rPr>
            <w:rStyle w:val="Hyperlink"/>
          </w:rPr>
          <w:t>www.dgaspcbacau.ro/achizitii-publice/</w:t>
        </w:r>
      </w:hyperlink>
      <w:r>
        <w:t xml:space="preserve"> </w:t>
      </w:r>
      <w:r>
        <w:t xml:space="preserve">pentru accesul tuturor operatorilor economici. Documentatia tehnica si formularele in format editabil pot fi accesate pe site-ul institutiei: </w:t>
      </w:r>
      <w:hyperlink r:id="rId7" w:history="1">
        <w:r w:rsidRPr="0065306E">
          <w:rPr>
            <w:rStyle w:val="Hyperlink"/>
          </w:rPr>
          <w:t>https://www.dgaspcbacau.ro/categorie/achizitii/</w:t>
        </w:r>
      </w:hyperlink>
    </w:p>
    <w:p w14:paraId="61BA6165" w14:textId="77777777" w:rsidR="00600D7D" w:rsidRPr="00600D7D" w:rsidRDefault="00394A02" w:rsidP="00600D7D">
      <w:r>
        <w:pict w14:anchorId="14856A59">
          <v:rect id="_x0000_i1031" style="width:0;height:1.5pt" o:hralign="center" o:hrstd="t" o:hr="t" fillcolor="#a0a0a0" stroked="f"/>
        </w:pict>
      </w:r>
    </w:p>
    <w:p w14:paraId="4637485E" w14:textId="77777777" w:rsidR="00600D7D" w:rsidRPr="00600D7D" w:rsidRDefault="00600D7D" w:rsidP="00600D7D">
      <w:r w:rsidRPr="00600D7D">
        <w:rPr>
          <w:b/>
          <w:bCs/>
        </w:rPr>
        <w:t>LISTA VERSIUNI ANUNT PUBLICITATE</w:t>
      </w:r>
    </w:p>
    <w:p w14:paraId="51E00E79" w14:textId="77777777" w:rsidR="00600D7D" w:rsidRPr="00600D7D" w:rsidRDefault="00394A02" w:rsidP="00600D7D">
      <w:r>
        <w:pict w14:anchorId="5D4DA761">
          <v:rect id="_x0000_i1032" style="width:0;height:1.5pt" o:hralign="center" o:hrstd="t" o:hr="t" fillcolor="#a0a0a0" stroked="f"/>
        </w:pict>
      </w:r>
    </w:p>
    <w:p w14:paraId="1B980702" w14:textId="463B3339" w:rsidR="00600D7D" w:rsidRDefault="00600D7D" w:rsidP="00600D7D">
      <w:pPr>
        <w:rPr>
          <w:i/>
          <w:iCs/>
        </w:rPr>
      </w:pPr>
      <w:r w:rsidRPr="00600D7D">
        <w:rPr>
          <w:i/>
          <w:iCs/>
        </w:rPr>
        <w:t>Anunt publicat in SEAP/SICAP conform Legii nr. 98/2016 privind achizitiile publice</w:t>
      </w:r>
      <w:r w:rsidR="00BD612A">
        <w:rPr>
          <w:i/>
          <w:iCs/>
        </w:rPr>
        <w:t>:</w:t>
      </w:r>
    </w:p>
    <w:p w14:paraId="61118624" w14:textId="77777777" w:rsidR="00BD612A" w:rsidRDefault="00BD612A" w:rsidP="00600D7D"/>
    <w:p w14:paraId="5FFC9946" w14:textId="02011F70" w:rsidR="008E307D" w:rsidRPr="00600D7D" w:rsidRDefault="008E307D" w:rsidP="00600D7D"/>
    <w:p w14:paraId="12D01CCC" w14:textId="77777777" w:rsidR="00433F9C" w:rsidRDefault="00433F9C"/>
    <w:sectPr w:rsidR="00433F9C" w:rsidSect="008E307D">
      <w:pgSz w:w="11906" w:h="16838"/>
      <w:pgMar w:top="709"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D7D"/>
    <w:rsid w:val="00025C16"/>
    <w:rsid w:val="000B2253"/>
    <w:rsid w:val="00394A02"/>
    <w:rsid w:val="00433F9C"/>
    <w:rsid w:val="00600D7D"/>
    <w:rsid w:val="00603EC4"/>
    <w:rsid w:val="00822C49"/>
    <w:rsid w:val="008D2706"/>
    <w:rsid w:val="008E307D"/>
    <w:rsid w:val="00BD612A"/>
    <w:rsid w:val="00CF0D7D"/>
    <w:rsid w:val="00F73FF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5DA0BF11"/>
  <w15:chartTrackingRefBased/>
  <w15:docId w15:val="{8DD4E889-EC8B-4508-9648-8F56C42AC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EC4"/>
    <w:pPr>
      <w:spacing w:before="60" w:after="0" w:line="240" w:lineRule="auto"/>
      <w:contextualSpacing/>
    </w:pPr>
    <w:rPr>
      <w:rFonts w:ascii="Times New Roman" w:hAnsi="Times New Roman" w:cs="Times New Roman"/>
      <w:kern w:val="0"/>
      <w:sz w:val="24"/>
      <w:lang w:eastAsia="ro-RO"/>
      <w14:ligatures w14:val="none"/>
    </w:rPr>
  </w:style>
  <w:style w:type="paragraph" w:styleId="Heading1">
    <w:name w:val="heading 1"/>
    <w:basedOn w:val="Normal"/>
    <w:next w:val="Normal"/>
    <w:link w:val="Heading1Char"/>
    <w:uiPriority w:val="9"/>
    <w:qFormat/>
    <w:rsid w:val="00600D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00D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00D7D"/>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00D7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00D7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600D7D"/>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0D7D"/>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0D7D"/>
    <w:pPr>
      <w:keepNext/>
      <w:keepLines/>
      <w:spacing w:before="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0D7D"/>
    <w:pPr>
      <w:keepNext/>
      <w:keepLines/>
      <w:spacing w:before="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0D7D"/>
    <w:rPr>
      <w:rFonts w:asciiTheme="majorHAnsi" w:eastAsiaTheme="majorEastAsia" w:hAnsiTheme="majorHAnsi" w:cstheme="majorBidi"/>
      <w:color w:val="2F5496" w:themeColor="accent1" w:themeShade="BF"/>
      <w:kern w:val="0"/>
      <w:sz w:val="40"/>
      <w:szCs w:val="40"/>
      <w:lang w:eastAsia="ro-RO"/>
      <w14:ligatures w14:val="none"/>
    </w:rPr>
  </w:style>
  <w:style w:type="character" w:customStyle="1" w:styleId="Heading2Char">
    <w:name w:val="Heading 2 Char"/>
    <w:basedOn w:val="DefaultParagraphFont"/>
    <w:link w:val="Heading2"/>
    <w:uiPriority w:val="9"/>
    <w:semiHidden/>
    <w:rsid w:val="00600D7D"/>
    <w:rPr>
      <w:rFonts w:asciiTheme="majorHAnsi" w:eastAsiaTheme="majorEastAsia" w:hAnsiTheme="majorHAnsi" w:cstheme="majorBidi"/>
      <w:color w:val="2F5496" w:themeColor="accent1" w:themeShade="BF"/>
      <w:kern w:val="0"/>
      <w:sz w:val="32"/>
      <w:szCs w:val="32"/>
      <w:lang w:eastAsia="ro-RO"/>
      <w14:ligatures w14:val="none"/>
    </w:rPr>
  </w:style>
  <w:style w:type="character" w:customStyle="1" w:styleId="Heading3Char">
    <w:name w:val="Heading 3 Char"/>
    <w:basedOn w:val="DefaultParagraphFont"/>
    <w:link w:val="Heading3"/>
    <w:uiPriority w:val="9"/>
    <w:semiHidden/>
    <w:rsid w:val="00600D7D"/>
    <w:rPr>
      <w:rFonts w:eastAsiaTheme="majorEastAsia" w:cstheme="majorBidi"/>
      <w:color w:val="2F5496" w:themeColor="accent1" w:themeShade="BF"/>
      <w:kern w:val="0"/>
      <w:sz w:val="28"/>
      <w:szCs w:val="28"/>
      <w:lang w:eastAsia="ro-RO"/>
      <w14:ligatures w14:val="none"/>
    </w:rPr>
  </w:style>
  <w:style w:type="character" w:customStyle="1" w:styleId="Heading4Char">
    <w:name w:val="Heading 4 Char"/>
    <w:basedOn w:val="DefaultParagraphFont"/>
    <w:link w:val="Heading4"/>
    <w:uiPriority w:val="9"/>
    <w:semiHidden/>
    <w:rsid w:val="00600D7D"/>
    <w:rPr>
      <w:rFonts w:eastAsiaTheme="majorEastAsia" w:cstheme="majorBidi"/>
      <w:i/>
      <w:iCs/>
      <w:color w:val="2F5496" w:themeColor="accent1" w:themeShade="BF"/>
      <w:kern w:val="0"/>
      <w:sz w:val="24"/>
      <w:lang w:eastAsia="ro-RO"/>
      <w14:ligatures w14:val="none"/>
    </w:rPr>
  </w:style>
  <w:style w:type="character" w:customStyle="1" w:styleId="Heading5Char">
    <w:name w:val="Heading 5 Char"/>
    <w:basedOn w:val="DefaultParagraphFont"/>
    <w:link w:val="Heading5"/>
    <w:uiPriority w:val="9"/>
    <w:semiHidden/>
    <w:rsid w:val="00600D7D"/>
    <w:rPr>
      <w:rFonts w:eastAsiaTheme="majorEastAsia" w:cstheme="majorBidi"/>
      <w:color w:val="2F5496" w:themeColor="accent1" w:themeShade="BF"/>
      <w:kern w:val="0"/>
      <w:sz w:val="24"/>
      <w:lang w:eastAsia="ro-RO"/>
      <w14:ligatures w14:val="none"/>
    </w:rPr>
  </w:style>
  <w:style w:type="character" w:customStyle="1" w:styleId="Heading6Char">
    <w:name w:val="Heading 6 Char"/>
    <w:basedOn w:val="DefaultParagraphFont"/>
    <w:link w:val="Heading6"/>
    <w:uiPriority w:val="9"/>
    <w:semiHidden/>
    <w:rsid w:val="00600D7D"/>
    <w:rPr>
      <w:rFonts w:eastAsiaTheme="majorEastAsia" w:cstheme="majorBidi"/>
      <w:i/>
      <w:iCs/>
      <w:color w:val="595959" w:themeColor="text1" w:themeTint="A6"/>
      <w:kern w:val="0"/>
      <w:sz w:val="24"/>
      <w:lang w:eastAsia="ro-RO"/>
      <w14:ligatures w14:val="none"/>
    </w:rPr>
  </w:style>
  <w:style w:type="character" w:customStyle="1" w:styleId="Heading7Char">
    <w:name w:val="Heading 7 Char"/>
    <w:basedOn w:val="DefaultParagraphFont"/>
    <w:link w:val="Heading7"/>
    <w:uiPriority w:val="9"/>
    <w:semiHidden/>
    <w:rsid w:val="00600D7D"/>
    <w:rPr>
      <w:rFonts w:eastAsiaTheme="majorEastAsia" w:cstheme="majorBidi"/>
      <w:color w:val="595959" w:themeColor="text1" w:themeTint="A6"/>
      <w:kern w:val="0"/>
      <w:sz w:val="24"/>
      <w:lang w:eastAsia="ro-RO"/>
      <w14:ligatures w14:val="none"/>
    </w:rPr>
  </w:style>
  <w:style w:type="character" w:customStyle="1" w:styleId="Heading8Char">
    <w:name w:val="Heading 8 Char"/>
    <w:basedOn w:val="DefaultParagraphFont"/>
    <w:link w:val="Heading8"/>
    <w:uiPriority w:val="9"/>
    <w:semiHidden/>
    <w:rsid w:val="00600D7D"/>
    <w:rPr>
      <w:rFonts w:eastAsiaTheme="majorEastAsia" w:cstheme="majorBidi"/>
      <w:i/>
      <w:iCs/>
      <w:color w:val="272727" w:themeColor="text1" w:themeTint="D8"/>
      <w:kern w:val="0"/>
      <w:sz w:val="24"/>
      <w:lang w:eastAsia="ro-RO"/>
      <w14:ligatures w14:val="none"/>
    </w:rPr>
  </w:style>
  <w:style w:type="character" w:customStyle="1" w:styleId="Heading9Char">
    <w:name w:val="Heading 9 Char"/>
    <w:basedOn w:val="DefaultParagraphFont"/>
    <w:link w:val="Heading9"/>
    <w:uiPriority w:val="9"/>
    <w:semiHidden/>
    <w:rsid w:val="00600D7D"/>
    <w:rPr>
      <w:rFonts w:eastAsiaTheme="majorEastAsia" w:cstheme="majorBidi"/>
      <w:color w:val="272727" w:themeColor="text1" w:themeTint="D8"/>
      <w:kern w:val="0"/>
      <w:sz w:val="24"/>
      <w:lang w:eastAsia="ro-RO"/>
      <w14:ligatures w14:val="none"/>
    </w:rPr>
  </w:style>
  <w:style w:type="paragraph" w:styleId="Title">
    <w:name w:val="Title"/>
    <w:basedOn w:val="Normal"/>
    <w:next w:val="Normal"/>
    <w:link w:val="TitleChar"/>
    <w:uiPriority w:val="10"/>
    <w:qFormat/>
    <w:rsid w:val="00600D7D"/>
    <w:pPr>
      <w:spacing w:before="0" w:after="8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D7D"/>
    <w:rPr>
      <w:rFonts w:asciiTheme="majorHAnsi" w:eastAsiaTheme="majorEastAsia" w:hAnsiTheme="majorHAnsi" w:cstheme="majorBidi"/>
      <w:spacing w:val="-10"/>
      <w:kern w:val="28"/>
      <w:sz w:val="56"/>
      <w:szCs w:val="56"/>
      <w:lang w:eastAsia="ro-RO"/>
      <w14:ligatures w14:val="none"/>
    </w:rPr>
  </w:style>
  <w:style w:type="paragraph" w:styleId="Subtitle">
    <w:name w:val="Subtitle"/>
    <w:basedOn w:val="Normal"/>
    <w:next w:val="Normal"/>
    <w:link w:val="SubtitleChar"/>
    <w:uiPriority w:val="11"/>
    <w:qFormat/>
    <w:rsid w:val="00600D7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0D7D"/>
    <w:rPr>
      <w:rFonts w:eastAsiaTheme="majorEastAsia" w:cstheme="majorBidi"/>
      <w:color w:val="595959" w:themeColor="text1" w:themeTint="A6"/>
      <w:spacing w:val="15"/>
      <w:kern w:val="0"/>
      <w:sz w:val="28"/>
      <w:szCs w:val="28"/>
      <w:lang w:eastAsia="ro-RO"/>
      <w14:ligatures w14:val="none"/>
    </w:rPr>
  </w:style>
  <w:style w:type="paragraph" w:styleId="Quote">
    <w:name w:val="Quote"/>
    <w:basedOn w:val="Normal"/>
    <w:next w:val="Normal"/>
    <w:link w:val="QuoteChar"/>
    <w:uiPriority w:val="29"/>
    <w:qFormat/>
    <w:rsid w:val="00600D7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0D7D"/>
    <w:rPr>
      <w:rFonts w:ascii="Times New Roman" w:hAnsi="Times New Roman" w:cs="Times New Roman"/>
      <w:i/>
      <w:iCs/>
      <w:color w:val="404040" w:themeColor="text1" w:themeTint="BF"/>
      <w:kern w:val="0"/>
      <w:sz w:val="24"/>
      <w:lang w:eastAsia="ro-RO"/>
      <w14:ligatures w14:val="none"/>
    </w:rPr>
  </w:style>
  <w:style w:type="paragraph" w:styleId="ListParagraph">
    <w:name w:val="List Paragraph"/>
    <w:basedOn w:val="Normal"/>
    <w:uiPriority w:val="34"/>
    <w:qFormat/>
    <w:rsid w:val="00600D7D"/>
    <w:pPr>
      <w:ind w:left="720"/>
    </w:pPr>
  </w:style>
  <w:style w:type="character" w:styleId="IntenseEmphasis">
    <w:name w:val="Intense Emphasis"/>
    <w:basedOn w:val="DefaultParagraphFont"/>
    <w:uiPriority w:val="21"/>
    <w:qFormat/>
    <w:rsid w:val="00600D7D"/>
    <w:rPr>
      <w:i/>
      <w:iCs/>
      <w:color w:val="2F5496" w:themeColor="accent1" w:themeShade="BF"/>
    </w:rPr>
  </w:style>
  <w:style w:type="paragraph" w:styleId="IntenseQuote">
    <w:name w:val="Intense Quote"/>
    <w:basedOn w:val="Normal"/>
    <w:next w:val="Normal"/>
    <w:link w:val="IntenseQuoteChar"/>
    <w:uiPriority w:val="30"/>
    <w:qFormat/>
    <w:rsid w:val="00600D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00D7D"/>
    <w:rPr>
      <w:rFonts w:ascii="Times New Roman" w:hAnsi="Times New Roman" w:cs="Times New Roman"/>
      <w:i/>
      <w:iCs/>
      <w:color w:val="2F5496" w:themeColor="accent1" w:themeShade="BF"/>
      <w:kern w:val="0"/>
      <w:sz w:val="24"/>
      <w:lang w:eastAsia="ro-RO"/>
      <w14:ligatures w14:val="none"/>
    </w:rPr>
  </w:style>
  <w:style w:type="character" w:styleId="IntenseReference">
    <w:name w:val="Intense Reference"/>
    <w:basedOn w:val="DefaultParagraphFont"/>
    <w:uiPriority w:val="32"/>
    <w:qFormat/>
    <w:rsid w:val="00600D7D"/>
    <w:rPr>
      <w:b/>
      <w:bCs/>
      <w:smallCaps/>
      <w:color w:val="2F5496" w:themeColor="accent1" w:themeShade="BF"/>
      <w:spacing w:val="5"/>
    </w:rPr>
  </w:style>
  <w:style w:type="character" w:styleId="Hyperlink">
    <w:name w:val="Hyperlink"/>
    <w:basedOn w:val="DefaultParagraphFont"/>
    <w:uiPriority w:val="99"/>
    <w:unhideWhenUsed/>
    <w:rsid w:val="00600D7D"/>
    <w:rPr>
      <w:color w:val="0563C1" w:themeColor="hyperlink"/>
      <w:u w:val="single"/>
    </w:rPr>
  </w:style>
  <w:style w:type="character" w:styleId="UnresolvedMention">
    <w:name w:val="Unresolved Mention"/>
    <w:basedOn w:val="DefaultParagraphFont"/>
    <w:uiPriority w:val="99"/>
    <w:semiHidden/>
    <w:unhideWhenUsed/>
    <w:rsid w:val="00600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gaspcbacau.ro/categorie/achiziti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gaspcbacau.ro/achizitii-publice/" TargetMode="External"/><Relationship Id="rId5" Type="http://schemas.openxmlformats.org/officeDocument/2006/relationships/hyperlink" Target="mailto:achizitii@dgaspcbacau.ro" TargetMode="External"/><Relationship Id="rId4" Type="http://schemas.openxmlformats.org/officeDocument/2006/relationships/hyperlink" Target="mailto:achizitii@dgaspcbacau.ro"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1147</Words>
  <Characters>6659</Characters>
  <Application>Microsoft Office Word</Application>
  <DocSecurity>0</DocSecurity>
  <Lines>55</Lines>
  <Paragraphs>15</Paragraphs>
  <ScaleCrop>false</ScaleCrop>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Loredana Capata</dc:creator>
  <cp:keywords/>
  <dc:description/>
  <cp:lastModifiedBy>Loredana Capata</cp:lastModifiedBy>
  <cp:revision>3</cp:revision>
  <dcterms:created xsi:type="dcterms:W3CDTF">2025-11-19T14:13:00Z</dcterms:created>
  <dcterms:modified xsi:type="dcterms:W3CDTF">2025-11-19T14:18:00Z</dcterms:modified>
</cp:coreProperties>
</file>