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80" w:type="dxa"/>
        <w:tblInd w:w="-72"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000" w:firstRow="0" w:lastRow="0" w:firstColumn="0" w:lastColumn="0" w:noHBand="0" w:noVBand="0"/>
      </w:tblPr>
      <w:tblGrid>
        <w:gridCol w:w="10980"/>
      </w:tblGrid>
      <w:tr w:rsidR="00FC5A53" w:rsidRPr="00C53F04" w:rsidTr="00A50D33">
        <w:trPr>
          <w:trHeight w:val="1558"/>
        </w:trPr>
        <w:tc>
          <w:tcPr>
            <w:tcW w:w="10980" w:type="dxa"/>
          </w:tcPr>
          <w:p w:rsidR="00FC5A53" w:rsidRPr="00C53F04" w:rsidRDefault="00FC5A53" w:rsidP="00A50D33">
            <w:pPr>
              <w:jc w:val="both"/>
              <w:rPr>
                <w:lang w:val="it-IT"/>
              </w:rPr>
            </w:pPr>
            <w:bookmarkStart w:id="0" w:name="_GoBack"/>
            <w:bookmarkEnd w:id="0"/>
            <w:r w:rsidRPr="00C53F04">
              <w:rPr>
                <w:lang w:val="it-IT"/>
              </w:rPr>
              <w:t>CONSILIUL JUDEŢEAN BACĂU</w:t>
            </w:r>
          </w:p>
          <w:p w:rsidR="00FC5A53" w:rsidRPr="00C53F04" w:rsidRDefault="00FC5A53" w:rsidP="00A50D33">
            <w:pPr>
              <w:jc w:val="both"/>
              <w:rPr>
                <w:lang w:val="it-IT"/>
              </w:rPr>
            </w:pPr>
            <w:r w:rsidRPr="00C53F04">
              <w:rPr>
                <w:lang w:val="it-IT"/>
              </w:rPr>
              <w:t>DIRECŢIA GENERALĂ DE ASISTENŢĂ SOCIALĂ ŞI  PROTECŢIA COPILULUI</w:t>
            </w:r>
          </w:p>
          <w:p w:rsidR="00FC5A53" w:rsidRPr="00C53F04" w:rsidRDefault="00FC5A53" w:rsidP="00A50D33">
            <w:pPr>
              <w:jc w:val="both"/>
              <w:rPr>
                <w:lang w:val="it-IT"/>
              </w:rPr>
            </w:pPr>
            <w:r w:rsidRPr="00C53F04">
              <w:rPr>
                <w:lang w:val="it-IT"/>
              </w:rPr>
              <w:t>Complexul de Servicii pentru Intervenţie Specializată în Domeniul Protecţiei Familiei şi a Drepturilor Copilului</w:t>
            </w:r>
          </w:p>
          <w:p w:rsidR="00FC5A53" w:rsidRPr="00C53F04" w:rsidRDefault="00FC5A53" w:rsidP="00A50D33">
            <w:pPr>
              <w:jc w:val="both"/>
              <w:rPr>
                <w:b/>
                <w:bCs/>
                <w:lang w:val="it-IT"/>
              </w:rPr>
            </w:pPr>
            <w:r w:rsidRPr="00C53F04">
              <w:rPr>
                <w:b/>
                <w:bCs/>
                <w:lang w:val="it-IT"/>
              </w:rPr>
              <w:t>Biroul de Consiliere şi Sprijin pentru Părinţi şi Copii</w:t>
            </w:r>
          </w:p>
          <w:p w:rsidR="00FC5A53" w:rsidRPr="00C53F04" w:rsidRDefault="00FC5A53" w:rsidP="00A50D33">
            <w:r w:rsidRPr="00C53F04">
              <w:object w:dxaOrig="961" w:dyaOrig="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4.5pt" o:ole="" fillcolor="window">
                  <v:imagedata r:id="rId5" o:title=""/>
                </v:shape>
                <o:OLEObject Type="Embed" ProgID="Word.Picture.8" ShapeID="_x0000_i1025" DrawAspect="Content" ObjectID="_1551866380" r:id="rId6"/>
              </w:object>
            </w:r>
            <w:r w:rsidRPr="00C53F04">
              <w:t xml:space="preserve">    Str. VULTURULUI, nr. 5, tel: 0372/703394,</w:t>
            </w:r>
            <w:r w:rsidRPr="00C53F04">
              <w:rPr>
                <w:lang w:val="fr-FR"/>
              </w:rPr>
              <w:t xml:space="preserve"> fax</w:t>
            </w:r>
            <w:r w:rsidRPr="00C53F04">
              <w:t>: 0372/898827, birouldeconsilierebc@yahoo.com</w:t>
            </w:r>
          </w:p>
        </w:tc>
      </w:tr>
    </w:tbl>
    <w:p w:rsidR="00FC5A53" w:rsidRPr="00C53F04" w:rsidRDefault="00FC5A53" w:rsidP="00FC5A53">
      <w:pPr>
        <w:autoSpaceDE w:val="0"/>
        <w:autoSpaceDN w:val="0"/>
        <w:adjustRightInd w:val="0"/>
      </w:pPr>
      <w:r w:rsidRPr="00C53F04">
        <w:rPr>
          <w:lang w:val="it-IT"/>
        </w:rPr>
        <w:t>Nr. .................. din .........................</w:t>
      </w:r>
      <w:r w:rsidRPr="00C53F04">
        <w:rPr>
          <w:lang w:val="it-IT"/>
        </w:rPr>
        <w:tab/>
      </w:r>
      <w:r w:rsidRPr="00C53F04">
        <w:t>Cod operator date cu caracter personal - 2092</w:t>
      </w:r>
    </w:p>
    <w:p w:rsidR="00FC5A53" w:rsidRPr="00C53F04" w:rsidRDefault="00FC5A53" w:rsidP="00FC5A53">
      <w:pPr>
        <w:spacing w:line="360" w:lineRule="auto"/>
        <w:ind w:right="268"/>
        <w:jc w:val="center"/>
        <w:rPr>
          <w:b/>
          <w:lang w:val="it-IT"/>
        </w:rPr>
      </w:pPr>
      <w:r w:rsidRPr="00C53F04">
        <w:rPr>
          <w:b/>
          <w:lang w:val="it-IT"/>
        </w:rPr>
        <w:t>INFORMARE către BENEFICIAR</w:t>
      </w:r>
    </w:p>
    <w:p w:rsidR="00FC5A53" w:rsidRPr="00C53F04" w:rsidRDefault="00FC5A53" w:rsidP="00FC5A53">
      <w:pPr>
        <w:spacing w:line="360" w:lineRule="auto"/>
        <w:ind w:right="-311"/>
        <w:jc w:val="both"/>
        <w:rPr>
          <w:lang w:val="it-IT"/>
        </w:rPr>
      </w:pPr>
      <w:r w:rsidRPr="00C53F04">
        <w:rPr>
          <w:lang w:val="it-IT"/>
        </w:rPr>
        <w:tab/>
      </w:r>
      <w:r w:rsidRPr="00C53F04">
        <w:rPr>
          <w:lang w:val="it-IT"/>
        </w:rPr>
        <w:tab/>
        <w:t>Subsemnata/ul ........................................................................................., domiciliat în .......................................................................................................... menţionez că în data de ............................... am beneficiat de servicii specializate de informare şi consiliere la sediul Biroului de Consiliere şi Sprijin pentru Părinţi şi Copii, cu privire la următoarele aspecte:</w:t>
      </w:r>
    </w:p>
    <w:p w:rsidR="00FC5A53" w:rsidRPr="00C53F04" w:rsidRDefault="00FC5A53" w:rsidP="00FC5A53">
      <w:pPr>
        <w:spacing w:line="360" w:lineRule="auto"/>
        <w:ind w:right="-311"/>
        <w:jc w:val="both"/>
        <w:rPr>
          <w:i/>
        </w:rPr>
      </w:pPr>
      <w:r w:rsidRPr="00C53F04">
        <w:rPr>
          <w:lang w:val="it-IT"/>
        </w:rPr>
        <w:tab/>
      </w:r>
      <w:r w:rsidRPr="00C53F04">
        <w:rPr>
          <w:lang w:val="it-IT"/>
        </w:rPr>
        <w:tab/>
        <w:t>Biro</w:t>
      </w:r>
      <w:r w:rsidRPr="00C53F04">
        <w:t xml:space="preserve">ul de Consiliere şi Sprijin pentru Părinţi si Copii din cadrul DGASPC Bacău sprijină şi asistă părinţii/potenţialii părinţi pentru a face faţă dificultăţilor psihosociale care afectează relaţiile familiale, pentru dezvoltarea competenţelor parentale, pentru prevenirea separării copilului de familia sa, şi sprijină copiii atunci când apar probleme în dezvoltarea acestora, </w:t>
      </w:r>
      <w:r w:rsidRPr="00C53F04">
        <w:rPr>
          <w:i/>
        </w:rPr>
        <w:t>fără a interveni în cauzele care sunt de competenţa instanţei de judecată.</w:t>
      </w:r>
    </w:p>
    <w:p w:rsidR="00FC5A53" w:rsidRPr="00C53F04" w:rsidRDefault="00FC5A53" w:rsidP="00FC5A53">
      <w:pPr>
        <w:spacing w:line="360" w:lineRule="auto"/>
        <w:ind w:right="-311"/>
        <w:jc w:val="both"/>
        <w:rPr>
          <w:iCs/>
        </w:rPr>
      </w:pPr>
      <w:r w:rsidRPr="00C53F04">
        <w:tab/>
      </w:r>
      <w:r w:rsidRPr="00C53F04">
        <w:tab/>
      </w:r>
      <w:r w:rsidRPr="00C53F04">
        <w:rPr>
          <w:b/>
          <w:i/>
        </w:rPr>
        <w:t xml:space="preserve">În conformitate cu </w:t>
      </w:r>
      <w:r w:rsidRPr="00C53F04">
        <w:rPr>
          <w:b/>
          <w:i/>
          <w:iCs/>
        </w:rPr>
        <w:t xml:space="preserve">Legea nr. 272/2004, privind protecţia şi promovarea drepturilor copilului republicată, Art. 5 (2) </w:t>
      </w:r>
      <w:r w:rsidRPr="00C53F04">
        <w:t>„ r</w:t>
      </w:r>
      <w:r w:rsidRPr="00C53F04">
        <w:rPr>
          <w:iCs/>
        </w:rPr>
        <w:t>ăspunderea pentru creşterea şi asigurarea dezvoltării copilului revine în primul rând părinţilor, aceştia având obligaţia de a-şi exercita drepturile şi de a-şi îndeplini obligaţiile faţă de copil ţinând seama cu prioritate de interesul superior al acestuia „.</w:t>
      </w:r>
    </w:p>
    <w:p w:rsidR="00FC5A53" w:rsidRPr="00C53F04" w:rsidRDefault="00FC5A53" w:rsidP="00FC5A53">
      <w:pPr>
        <w:spacing w:line="360" w:lineRule="auto"/>
        <w:ind w:right="-311"/>
        <w:jc w:val="both"/>
        <w:rPr>
          <w:i/>
        </w:rPr>
      </w:pPr>
      <w:r w:rsidRPr="00C53F04">
        <w:rPr>
          <w:b/>
          <w:i/>
        </w:rPr>
        <w:tab/>
      </w:r>
      <w:r w:rsidRPr="00C53F04">
        <w:rPr>
          <w:b/>
          <w:i/>
        </w:rPr>
        <w:tab/>
        <w:t xml:space="preserve">În conformitate cu </w:t>
      </w:r>
      <w:r w:rsidRPr="00C53F04">
        <w:rPr>
          <w:b/>
          <w:i/>
          <w:iCs/>
        </w:rPr>
        <w:t>Legea nr. 272/2004, privind protecţia şi promovarea drepturilor copilului republicată , A</w:t>
      </w:r>
      <w:r w:rsidRPr="00C53F04">
        <w:rPr>
          <w:b/>
          <w:i/>
        </w:rPr>
        <w:t>rt. 36 (8)</w:t>
      </w:r>
      <w:r w:rsidRPr="00C53F04">
        <w:t xml:space="preserve"> „în cazul existenţei unor neînţelegeri între părinţi cu privire la exercitarea drepturilor şi îndeplinirea obligaţiilor părinteşti, instanţa judecătorească, după ascultarea ambelor părţi hotărăşte potrivit interesului superior al copilului”, </w:t>
      </w:r>
      <w:r w:rsidRPr="00C53F04">
        <w:rPr>
          <w:i/>
        </w:rPr>
        <w:t>fiind singura instituţie abilitată în acest sens. </w:t>
      </w:r>
    </w:p>
    <w:p w:rsidR="00FC5A53" w:rsidRPr="00C53F04" w:rsidRDefault="00FC5A53" w:rsidP="00FC5A53">
      <w:pPr>
        <w:autoSpaceDE w:val="0"/>
        <w:autoSpaceDN w:val="0"/>
        <w:adjustRightInd w:val="0"/>
        <w:spacing w:line="360" w:lineRule="auto"/>
        <w:ind w:right="-315"/>
        <w:jc w:val="both"/>
        <w:rPr>
          <w:i/>
          <w:u w:val="single"/>
        </w:rPr>
      </w:pPr>
      <w:r w:rsidRPr="00C53F04">
        <w:rPr>
          <w:b/>
          <w:i/>
        </w:rPr>
        <w:tab/>
      </w:r>
      <w:r w:rsidRPr="00C53F04">
        <w:rPr>
          <w:b/>
          <w:i/>
        </w:rPr>
        <w:tab/>
      </w:r>
      <w:r w:rsidRPr="00C53F04">
        <w:rPr>
          <w:b/>
          <w:bCs/>
          <w:i/>
          <w:iCs/>
        </w:rPr>
        <w:t xml:space="preserve">În conformitate cu Legea nr. 272/2004, privind protecţia şi promovarea drepturilor copilului republicată, Art. 43” </w:t>
      </w:r>
      <w:r w:rsidRPr="00C53F04">
        <w:rPr>
          <w:i/>
          <w:u w:val="single"/>
        </w:rPr>
        <w:t>Instanţa judecătorească este singura autoritate competentă să se pronunţe</w:t>
      </w:r>
      <w:r w:rsidRPr="00C53F04">
        <w:t xml:space="preserve">, luând în considerare, cu prioritate, interesul superior al copilului, </w:t>
      </w:r>
      <w:r w:rsidRPr="00C53F04">
        <w:rPr>
          <w:i/>
          <w:u w:val="single"/>
        </w:rPr>
        <w:t>cu privire la:</w:t>
      </w:r>
    </w:p>
    <w:p w:rsidR="00FC5A53" w:rsidRPr="00C53F04" w:rsidRDefault="00FC5A53" w:rsidP="00FC5A53">
      <w:pPr>
        <w:autoSpaceDE w:val="0"/>
        <w:autoSpaceDN w:val="0"/>
        <w:adjustRightInd w:val="0"/>
        <w:spacing w:line="360" w:lineRule="auto"/>
        <w:ind w:right="-315"/>
        <w:jc w:val="both"/>
      </w:pPr>
      <w:r w:rsidRPr="00C53F04">
        <w:t>a) persoana care exercită drepturile şi îndeplineşte obligaţiile părinteşti în situaţia în care copilul este lipsit, temporar sau permanent, de ocrotirea părinţilor săi;</w:t>
      </w:r>
    </w:p>
    <w:p w:rsidR="00FC5A53" w:rsidRPr="00C53F04" w:rsidRDefault="00FC5A53" w:rsidP="00FC5A53">
      <w:pPr>
        <w:autoSpaceDE w:val="0"/>
        <w:autoSpaceDN w:val="0"/>
        <w:adjustRightInd w:val="0"/>
        <w:spacing w:line="360" w:lineRule="auto"/>
        <w:ind w:right="-315"/>
        <w:jc w:val="both"/>
        <w:rPr>
          <w:b/>
          <w:i/>
        </w:rPr>
      </w:pPr>
      <w:r w:rsidRPr="00C53F04">
        <w:rPr>
          <w:b/>
          <w:i/>
        </w:rPr>
        <w:t>b) modalităţile în care se exercită drepturile şi se îndeplinesc obligaţiile părinteşti;</w:t>
      </w:r>
    </w:p>
    <w:p w:rsidR="00FC5A53" w:rsidRPr="00C53F04" w:rsidRDefault="00FC5A53" w:rsidP="00FC5A53">
      <w:pPr>
        <w:autoSpaceDE w:val="0"/>
        <w:autoSpaceDN w:val="0"/>
        <w:adjustRightInd w:val="0"/>
        <w:spacing w:line="360" w:lineRule="auto"/>
        <w:ind w:right="-315"/>
        <w:jc w:val="both"/>
      </w:pPr>
      <w:r w:rsidRPr="00C53F04">
        <w:t>c) decăderea totală sau parţială din exerciţiul drepturilor părinteşti;</w:t>
      </w:r>
    </w:p>
    <w:p w:rsidR="00FC5A53" w:rsidRPr="00C53F04" w:rsidRDefault="00FC5A53" w:rsidP="00FC5A53">
      <w:pPr>
        <w:autoSpaceDE w:val="0"/>
        <w:autoSpaceDN w:val="0"/>
        <w:adjustRightInd w:val="0"/>
        <w:spacing w:line="360" w:lineRule="auto"/>
        <w:ind w:right="-315"/>
        <w:jc w:val="both"/>
        <w:rPr>
          <w:rStyle w:val="contentmaterial"/>
        </w:rPr>
      </w:pPr>
      <w:r w:rsidRPr="00C53F04">
        <w:t>d) redarea exerciţiului drepturilor părinteşti.</w:t>
      </w:r>
    </w:p>
    <w:p w:rsidR="00FC5A53" w:rsidRPr="00C53F04" w:rsidRDefault="00FC5A53" w:rsidP="00FC5A53">
      <w:pPr>
        <w:spacing w:line="360" w:lineRule="auto"/>
        <w:ind w:right="-311"/>
        <w:jc w:val="both"/>
      </w:pPr>
      <w:r w:rsidRPr="00C53F04">
        <w:rPr>
          <w:b/>
          <w:i/>
        </w:rPr>
        <w:lastRenderedPageBreak/>
        <w:tab/>
      </w:r>
      <w:r w:rsidRPr="00C53F04">
        <w:rPr>
          <w:b/>
          <w:i/>
        </w:rPr>
        <w:tab/>
        <w:t xml:space="preserve">În conformitate cu </w:t>
      </w:r>
      <w:r w:rsidRPr="00C53F04">
        <w:rPr>
          <w:b/>
          <w:i/>
          <w:iCs/>
        </w:rPr>
        <w:t>Legea nr. 272/2004, privind protecţia şi promovarea drepturilor copilului republicată, A</w:t>
      </w:r>
      <w:r w:rsidRPr="00C53F04">
        <w:rPr>
          <w:b/>
          <w:i/>
        </w:rPr>
        <w:t>rt. 27 (4)</w:t>
      </w:r>
      <w:r w:rsidRPr="00C53F04">
        <w:t xml:space="preserve"> „ Copiii nu pot fi folosiţi sau expuşi de către părinţi, reprezentanţi legali, alte persoane responsabile de creşterea şi îngrijirea lor, organisme private acreditate ca furnizori de servicii sociale, instituţii publice sau private în scopul de a obţine avantaje personale/instituţionale sau de a influenţa deciziile autorităţilor publice.”</w:t>
      </w:r>
    </w:p>
    <w:p w:rsidR="00FC5A53" w:rsidRPr="00C53F04" w:rsidRDefault="00FC5A53" w:rsidP="00FC5A53">
      <w:pPr>
        <w:spacing w:line="360" w:lineRule="auto"/>
        <w:ind w:right="-311"/>
        <w:jc w:val="both"/>
      </w:pPr>
      <w:r w:rsidRPr="00C53F04">
        <w:tab/>
      </w:r>
      <w:r w:rsidRPr="00C53F04">
        <w:tab/>
        <w:t xml:space="preserve">În cazul în care familia întâmpină dificultăţi în creşterea şi îngrijirea copilului, </w:t>
      </w:r>
      <w:r w:rsidRPr="00C53F04">
        <w:rPr>
          <w:i/>
          <w:u w:val="single"/>
        </w:rPr>
        <w:t>autorităţile locale au obligaţia de a oferi sprijin</w:t>
      </w:r>
      <w:r w:rsidRPr="00C53F04">
        <w:t xml:space="preserve"> şi de a implica colectivitatea locală în procesul de identificare a nevoilor comunităţii şi de soluţionare la nivel local a problemelor sociale care privesc copiii în scopul prevenirii separării copilului de familia naturală/extinsă.</w:t>
      </w:r>
    </w:p>
    <w:p w:rsidR="00FC5A53" w:rsidRPr="00C53F04" w:rsidRDefault="00FC5A53" w:rsidP="00FC5A53">
      <w:pPr>
        <w:spacing w:line="360" w:lineRule="auto"/>
        <w:ind w:right="-311"/>
        <w:jc w:val="both"/>
      </w:pPr>
      <w:r w:rsidRPr="00C53F04">
        <w:tab/>
      </w:r>
      <w:r w:rsidRPr="00C53F04">
        <w:tab/>
      </w:r>
      <w:r w:rsidRPr="00C53F04">
        <w:rPr>
          <w:b/>
          <w:i/>
        </w:rPr>
        <w:t xml:space="preserve">În conformitate cu </w:t>
      </w:r>
      <w:r w:rsidRPr="00C53F04">
        <w:rPr>
          <w:b/>
          <w:i/>
          <w:iCs/>
        </w:rPr>
        <w:t>Legea nr. 272/2004, privind protecţia şi promovarea drepturilor copilului republicată, A</w:t>
      </w:r>
      <w:r w:rsidRPr="00C53F04">
        <w:rPr>
          <w:b/>
          <w:i/>
        </w:rPr>
        <w:t>rt. 5  (3)</w:t>
      </w:r>
      <w:r w:rsidRPr="00C53F04">
        <w:t xml:space="preserve"> „În subsidiar, responsabilitatea revine </w:t>
      </w:r>
      <w:r w:rsidRPr="00C53F04">
        <w:rPr>
          <w:i/>
          <w:u w:val="single"/>
        </w:rPr>
        <w:t>colectivităţii locale</w:t>
      </w:r>
      <w:r w:rsidRPr="00C53F04">
        <w:t xml:space="preserve"> din care fac parte copilul şi familia sa. </w:t>
      </w:r>
      <w:r w:rsidRPr="00C53F04">
        <w:rPr>
          <w:i/>
          <w:u w:val="single"/>
        </w:rPr>
        <w:t>Autorităţile administraţiei publice locale</w:t>
      </w:r>
      <w:r w:rsidRPr="00C53F04">
        <w:t xml:space="preserve"> au obligaţia de a sprijini părinţii sau, după caz, alt reprezentant legal al copilului în realizarea obligaţiilor ce le revin cu privire la copil, dezvoltând şi asigurând în acest scop servicii diversificate, accesibile şi de calitate, corespunzătoare nevoilor copilului.”                                                                                                                  </w:t>
      </w:r>
    </w:p>
    <w:p w:rsidR="00FC5A53" w:rsidRPr="00C53F04" w:rsidRDefault="00FC5A53" w:rsidP="00FC5A53">
      <w:pPr>
        <w:spacing w:line="360" w:lineRule="auto"/>
        <w:ind w:right="-311"/>
        <w:jc w:val="both"/>
      </w:pPr>
      <w:r w:rsidRPr="00C53F04">
        <w:tab/>
      </w:r>
      <w:r w:rsidRPr="00C53F04">
        <w:tab/>
      </w:r>
      <w:r w:rsidRPr="00C53F04">
        <w:rPr>
          <w:b/>
          <w:i/>
        </w:rPr>
        <w:t xml:space="preserve">În conformitate cu </w:t>
      </w:r>
      <w:r w:rsidRPr="00C53F04">
        <w:rPr>
          <w:b/>
          <w:i/>
          <w:iCs/>
        </w:rPr>
        <w:t>Legea nr. 272/2004, privind protecţia şi promovarea drepturilor copilului republicată, A</w:t>
      </w:r>
      <w:r w:rsidRPr="00C53F04">
        <w:rPr>
          <w:b/>
          <w:i/>
        </w:rPr>
        <w:t xml:space="preserve">rt. 118 </w:t>
      </w:r>
      <w:r w:rsidRPr="00C53F04">
        <w:t>Autorităţile locale de la domiciliul minorului, respectiv DAS sau Autoritatea Tutelară din cadrul Consiliului Local, sunt cele care întocmesc ancheta socială şi, după caz, monitorizează evoluţia situaţiei copilului şi a familiei acestuia.</w:t>
      </w:r>
    </w:p>
    <w:p w:rsidR="00FC5A53" w:rsidRPr="00C53F04" w:rsidRDefault="00FC5A53" w:rsidP="00FC5A53">
      <w:pPr>
        <w:spacing w:line="360" w:lineRule="auto"/>
        <w:ind w:right="-311"/>
        <w:jc w:val="both"/>
      </w:pPr>
      <w:r w:rsidRPr="00C53F04">
        <w:tab/>
      </w:r>
      <w:r w:rsidRPr="00C53F04">
        <w:tab/>
      </w:r>
      <w:r w:rsidRPr="00C53F04">
        <w:rPr>
          <w:b/>
          <w:i/>
        </w:rPr>
        <w:t xml:space="preserve">În conformitate cu </w:t>
      </w:r>
      <w:r w:rsidRPr="00C53F04">
        <w:rPr>
          <w:b/>
          <w:i/>
          <w:iCs/>
        </w:rPr>
        <w:t>Legea 272/2004 privind protecţia şi promovarea drepturilor copilului republicată</w:t>
      </w:r>
      <w:r w:rsidRPr="00C53F04">
        <w:rPr>
          <w:i/>
          <w:iCs/>
        </w:rPr>
        <w:t xml:space="preserve">, </w:t>
      </w:r>
      <w:r w:rsidRPr="00C53F04">
        <w:rPr>
          <w:u w:val="single"/>
        </w:rPr>
        <w:t xml:space="preserve">în situaţiile în care nu este respectat programul de vizită, </w:t>
      </w:r>
      <w:r w:rsidRPr="00C53F04">
        <w:t xml:space="preserve">autoritatea locală de la domiciliul copilului, respectiv reprezentanţii primăriei au obligaţia de a sprijini părinţii şi copilul conform prevederilor  </w:t>
      </w:r>
      <w:r w:rsidRPr="00C53F04">
        <w:rPr>
          <w:i/>
          <w:iCs/>
        </w:rPr>
        <w:t>Art. 18 care</w:t>
      </w:r>
      <w:r w:rsidRPr="00C53F04">
        <w:t xml:space="preserve"> prevede:</w:t>
      </w:r>
    </w:p>
    <w:p w:rsidR="00FC5A53" w:rsidRPr="00C53F04" w:rsidRDefault="00FC5A53" w:rsidP="00FC5A53">
      <w:pPr>
        <w:spacing w:line="360" w:lineRule="auto"/>
        <w:ind w:right="-311"/>
        <w:jc w:val="both"/>
        <w:rPr>
          <w:b/>
          <w:bCs/>
          <w:i/>
          <w:iCs/>
        </w:rPr>
      </w:pPr>
      <w:r w:rsidRPr="00C53F04">
        <w:rPr>
          <w:b/>
          <w:bCs/>
          <w:i/>
          <w:iCs/>
        </w:rPr>
        <w:t>(4)</w:t>
      </w:r>
      <w:r w:rsidRPr="00C53F04">
        <w:t xml:space="preserve"> </w:t>
      </w:r>
      <w:r w:rsidRPr="00C53F04">
        <w:rPr>
          <w:b/>
          <w:bCs/>
          <w:i/>
          <w:iCs/>
        </w:rPr>
        <w:t>pentru restabilirea şi menţinerea relaţiilor personale ale copilului, serviciul public de asistenţă socială şi, după caz, direcţiile generale de asistenţă socială şi protecţia copilului de la nivelul fiecărui sector al municipiului Bucureşti au obligaţia de a oferi consiliere, acordată de specialişti atât copilului, cât şi părinţilor săi, la solicitarea acestora.</w:t>
      </w:r>
    </w:p>
    <w:p w:rsidR="00FC5A53" w:rsidRPr="00C53F04" w:rsidRDefault="00FC5A53" w:rsidP="00FC5A53">
      <w:pPr>
        <w:spacing w:line="360" w:lineRule="auto"/>
        <w:ind w:right="-311"/>
        <w:jc w:val="both"/>
        <w:rPr>
          <w:b/>
          <w:bCs/>
          <w:i/>
          <w:iCs/>
        </w:rPr>
      </w:pPr>
      <w:r w:rsidRPr="00C53F04">
        <w:rPr>
          <w:b/>
          <w:bCs/>
          <w:i/>
          <w:iCs/>
        </w:rPr>
        <w:t>(5)</w:t>
      </w:r>
      <w:r w:rsidRPr="00C53F04">
        <w:rPr>
          <w:i/>
          <w:iCs/>
        </w:rPr>
        <w:t xml:space="preserve"> </w:t>
      </w:r>
      <w:r w:rsidRPr="00C53F04">
        <w:rPr>
          <w:b/>
          <w:bCs/>
          <w:i/>
          <w:iCs/>
        </w:rPr>
        <w:t>în cazul în care părintele la care copilul locuieşte împiedică sau afectează în mod negativ legăturile personale ale copilului cu celălalt părinte, prin nerespectarea programului stabilit de instanţă sau convenit de părinţi, părintele la care nu locuieşte în mod statornic poate cere serviciului public de asistenţă social  sau, după caz, persoanelor cu atribuţii de asistenţă socială în circumscripţia căruia se află locuinţa copilului să monitorizeze relaţiile personale cu copilul pentru o durată de până la 6 luni.</w:t>
      </w:r>
    </w:p>
    <w:p w:rsidR="00FC5A53" w:rsidRPr="00C53F04" w:rsidRDefault="00FC5A53" w:rsidP="00FC5A53">
      <w:pPr>
        <w:spacing w:line="360" w:lineRule="auto"/>
        <w:ind w:right="-311"/>
        <w:jc w:val="both"/>
        <w:rPr>
          <w:b/>
          <w:bCs/>
          <w:i/>
          <w:iCs/>
        </w:rPr>
      </w:pPr>
      <w:r w:rsidRPr="00C53F04">
        <w:rPr>
          <w:b/>
          <w:bCs/>
          <w:i/>
          <w:iCs/>
        </w:rPr>
        <w:lastRenderedPageBreak/>
        <w:t>(6)</w:t>
      </w:r>
      <w:r w:rsidRPr="00C53F04">
        <w:rPr>
          <w:b/>
          <w:bCs/>
        </w:rPr>
        <w:t xml:space="preserve"> </w:t>
      </w:r>
      <w:r w:rsidRPr="00C53F04">
        <w:t xml:space="preserve"> </w:t>
      </w:r>
      <w:r w:rsidRPr="00C53F04">
        <w:rPr>
          <w:b/>
          <w:bCs/>
          <w:i/>
          <w:iCs/>
        </w:rPr>
        <w:t>monitorizarea permite reprezentanţilor serviciului public de asistenţă</w:t>
      </w:r>
      <w:r w:rsidRPr="00C53F04">
        <w:rPr>
          <w:b/>
          <w:bCs/>
          <w:i/>
          <w:iCs/>
          <w:u w:val="single"/>
        </w:rPr>
        <w:t xml:space="preserve"> </w:t>
      </w:r>
      <w:r w:rsidRPr="00C53F04">
        <w:rPr>
          <w:b/>
          <w:bCs/>
          <w:i/>
          <w:iCs/>
        </w:rPr>
        <w:t>socială sau, după caz, persoanelor cu atribuţii de asistenţă socială să asiste la preluarea copilului de către părintele la care nu locuieşte în mod statornic, la înapoierea acestuia, să realizeze intervievarea părinţilor, a copilului şi a persoanelor cu care copilul locuieşte, precum şi a altor persoane, în vederea întocmirii raportului de monitorizare.</w:t>
      </w:r>
    </w:p>
    <w:p w:rsidR="00FC5A53" w:rsidRPr="00C53F04" w:rsidRDefault="00FC5A53" w:rsidP="00FC5A53">
      <w:pPr>
        <w:spacing w:line="360" w:lineRule="auto"/>
        <w:ind w:right="-311"/>
        <w:jc w:val="both"/>
        <w:rPr>
          <w:b/>
          <w:bCs/>
          <w:i/>
          <w:iCs/>
        </w:rPr>
      </w:pPr>
      <w:r w:rsidRPr="00C53F04">
        <w:rPr>
          <w:b/>
          <w:bCs/>
          <w:i/>
          <w:iCs/>
        </w:rPr>
        <w:t>(7) la finalul perioadei de monitorizare, reprezentantul serviciului public de asistenţă</w:t>
      </w:r>
      <w:r w:rsidRPr="00C53F04">
        <w:rPr>
          <w:b/>
          <w:bCs/>
          <w:i/>
          <w:iCs/>
          <w:u w:val="single"/>
        </w:rPr>
        <w:t xml:space="preserve"> </w:t>
      </w:r>
      <w:r w:rsidRPr="00C53F04">
        <w:rPr>
          <w:b/>
          <w:bCs/>
          <w:i/>
          <w:iCs/>
        </w:rPr>
        <w:t>socială sau, după caz, persoana cu atribuţii de asistenţă socială care a întocmit raportul prevăzut la alin. (6) poate propune prelungirea perioadei de monitorizare cu cel mult 6 luni, poate recomanda consilierea psihologică a unuia dintre părinţi sau a ambilor, precum şi o serie de măsuri pentru îmbunătăţirea relaţiei personale dintre copil şi părintele la care nu locuieşt</w:t>
      </w:r>
      <w:r w:rsidR="00AE7C9F" w:rsidRPr="00C53F04">
        <w:rPr>
          <w:b/>
          <w:bCs/>
          <w:i/>
          <w:iCs/>
        </w:rPr>
        <w:t>e</w:t>
      </w:r>
      <w:r w:rsidRPr="00C53F04">
        <w:rPr>
          <w:b/>
          <w:bCs/>
          <w:i/>
          <w:iCs/>
        </w:rPr>
        <w:t>.</w:t>
      </w:r>
    </w:p>
    <w:p w:rsidR="00FC5A53" w:rsidRPr="00C53F04" w:rsidRDefault="00FC5A53" w:rsidP="00FC5A53">
      <w:pPr>
        <w:spacing w:line="360" w:lineRule="auto"/>
        <w:ind w:right="-311"/>
        <w:jc w:val="both"/>
        <w:rPr>
          <w:b/>
          <w:bCs/>
          <w:i/>
          <w:iCs/>
        </w:rPr>
      </w:pPr>
      <w:r w:rsidRPr="00C53F04">
        <w:rPr>
          <w:b/>
          <w:bCs/>
          <w:i/>
          <w:iCs/>
        </w:rPr>
        <w:t>(8) precizează că raportul de monitorizare prevăzut la alin. (6) se înmânează fiecăruia dintre părinţi şi poate fi folosit ca probă în instanţă.</w:t>
      </w:r>
    </w:p>
    <w:p w:rsidR="00FC5A53" w:rsidRPr="00C53F04" w:rsidRDefault="00FC5A53" w:rsidP="00FC5A53">
      <w:pPr>
        <w:spacing w:line="360" w:lineRule="auto"/>
        <w:ind w:right="-311"/>
        <w:jc w:val="both"/>
      </w:pPr>
      <w:r w:rsidRPr="00C53F04">
        <w:tab/>
      </w:r>
      <w:r w:rsidRPr="00C53F04">
        <w:tab/>
        <w:t>Menţionez, de asemenea, că am luat cunoştinţă de faptul că DGASPC, respectiv Biroul de Consiliere şi Sprijin pentru Părinţi şi Copii, nu poate elibera copii ale înscrisurilor oficiale din dosarul copilului la solicitarea unei persoane fizice şi nu are competenţe în asistarea părinţilor/copilului în situaţiile de nerespectare a dreptului de vizită.</w:t>
      </w:r>
    </w:p>
    <w:p w:rsidR="00FC5A53" w:rsidRPr="00C53F04" w:rsidRDefault="00FC5A53" w:rsidP="00FC5A53">
      <w:pPr>
        <w:spacing w:line="360" w:lineRule="auto"/>
        <w:ind w:right="-311"/>
        <w:jc w:val="both"/>
        <w:rPr>
          <w:lang w:val="it-IT"/>
        </w:rPr>
      </w:pPr>
      <w:r w:rsidRPr="00C53F04">
        <w:rPr>
          <w:b/>
          <w:i/>
        </w:rPr>
        <w:tab/>
      </w:r>
      <w:r w:rsidRPr="00C53F04">
        <w:rPr>
          <w:b/>
          <w:i/>
        </w:rPr>
        <w:tab/>
      </w:r>
      <w:r w:rsidRPr="00C53F04">
        <w:rPr>
          <w:lang w:val="it-IT"/>
        </w:rPr>
        <w:t>Prezenta informare a fost completată astăzi ……………. în 2 (două) exemplare.</w:t>
      </w:r>
    </w:p>
    <w:p w:rsidR="00FC5A53" w:rsidRPr="00C53F04" w:rsidRDefault="00FC5A53" w:rsidP="00FC5A53">
      <w:pPr>
        <w:spacing w:line="360" w:lineRule="auto"/>
        <w:ind w:right="266"/>
        <w:jc w:val="both"/>
        <w:rPr>
          <w:lang w:val="it-IT"/>
        </w:rPr>
      </w:pPr>
      <w:r w:rsidRPr="00C53F04">
        <w:rPr>
          <w:lang w:val="fr-FR"/>
        </w:rPr>
        <w:t>SEMNĂTURĂ BENEFICIAR,</w:t>
      </w:r>
      <w:r w:rsidRPr="00C53F04">
        <w:rPr>
          <w:lang w:val="it-IT"/>
        </w:rPr>
        <w:t xml:space="preserve"> </w:t>
      </w:r>
      <w:r w:rsidRPr="00C53F04">
        <w:rPr>
          <w:lang w:val="it-IT"/>
        </w:rPr>
        <w:tab/>
      </w:r>
      <w:r w:rsidRPr="00C53F04">
        <w:rPr>
          <w:lang w:val="it-IT"/>
        </w:rPr>
        <w:tab/>
      </w:r>
      <w:r w:rsidRPr="00C53F04">
        <w:rPr>
          <w:lang w:val="it-IT"/>
        </w:rPr>
        <w:tab/>
        <w:t xml:space="preserve">    ÎN PREZENŢA,</w:t>
      </w:r>
    </w:p>
    <w:p w:rsidR="00AE7C9F" w:rsidRPr="00C53F04" w:rsidRDefault="00FC5A53" w:rsidP="00AE7C9F">
      <w:pPr>
        <w:spacing w:line="360" w:lineRule="auto"/>
        <w:ind w:right="266"/>
        <w:jc w:val="both"/>
        <w:rPr>
          <w:lang w:val="it-IT"/>
        </w:rPr>
      </w:pPr>
      <w:r w:rsidRPr="00C53F04">
        <w:rPr>
          <w:lang w:val="it-IT"/>
        </w:rPr>
        <w:t>..................................................</w:t>
      </w:r>
      <w:r w:rsidRPr="00C53F04">
        <w:rPr>
          <w:lang w:val="it-IT"/>
        </w:rPr>
        <w:tab/>
      </w:r>
      <w:r w:rsidRPr="00C53F04">
        <w:rPr>
          <w:lang w:val="it-IT"/>
        </w:rPr>
        <w:tab/>
        <w:t>.............................................................</w:t>
      </w:r>
      <w:r w:rsidRPr="00C53F04">
        <w:rPr>
          <w:lang w:val="it-IT"/>
        </w:rPr>
        <w:tab/>
      </w:r>
    </w:p>
    <w:p w:rsidR="00FC5A53" w:rsidRPr="00C53F04" w:rsidRDefault="00FC5A53" w:rsidP="00AE7C9F">
      <w:pPr>
        <w:spacing w:line="360" w:lineRule="auto"/>
        <w:ind w:right="266"/>
        <w:jc w:val="both"/>
        <w:rPr>
          <w:lang w:val="it-IT"/>
        </w:rPr>
      </w:pPr>
      <w:r w:rsidRPr="00C53F04">
        <w:rPr>
          <w:lang w:val="it-IT"/>
        </w:rPr>
        <w:t>1 ex catre beneficiar, direct</w:t>
      </w:r>
    </w:p>
    <w:p w:rsidR="00FC5A53" w:rsidRPr="00C53F04" w:rsidRDefault="00FC5A53" w:rsidP="00FC5A53">
      <w:pPr>
        <w:spacing w:line="360" w:lineRule="auto"/>
        <w:ind w:right="266"/>
        <w:jc w:val="both"/>
        <w:rPr>
          <w:lang w:val="it-IT"/>
        </w:rPr>
      </w:pPr>
      <w:r w:rsidRPr="00C53F04">
        <w:rPr>
          <w:lang w:val="it-IT"/>
        </w:rPr>
        <w:t>1 ex arhivat la  dosarul copilului</w:t>
      </w:r>
    </w:p>
    <w:p w:rsidR="00FC5A53" w:rsidRPr="00C53F04" w:rsidRDefault="00FC5A53" w:rsidP="00FC5A53">
      <w:pPr>
        <w:jc w:val="both"/>
      </w:pPr>
    </w:p>
    <w:tbl>
      <w:tblPr>
        <w:tblW w:w="10191" w:type="dxa"/>
        <w:tblInd w:w="-396" w:type="dxa"/>
        <w:tblLayout w:type="fixed"/>
        <w:tblCellMar>
          <w:left w:w="0" w:type="dxa"/>
          <w:right w:w="0" w:type="dxa"/>
        </w:tblCellMar>
        <w:tblLook w:val="0000" w:firstRow="0" w:lastRow="0" w:firstColumn="0" w:lastColumn="0" w:noHBand="0" w:noVBand="0"/>
      </w:tblPr>
      <w:tblGrid>
        <w:gridCol w:w="10191"/>
      </w:tblGrid>
      <w:tr w:rsidR="00FC5A53" w:rsidRPr="00C53F04" w:rsidTr="00FC5A53">
        <w:trPr>
          <w:trHeight w:val="1740"/>
        </w:trPr>
        <w:tc>
          <w:tcPr>
            <w:tcW w:w="10191" w:type="dxa"/>
            <w:tcBorders>
              <w:top w:val="single" w:sz="24" w:space="0" w:color="000000"/>
              <w:left w:val="single" w:sz="24" w:space="0" w:color="000000"/>
              <w:bottom w:val="single" w:sz="24" w:space="0" w:color="000000"/>
              <w:right w:val="single" w:sz="24" w:space="0" w:color="000000"/>
            </w:tcBorders>
          </w:tcPr>
          <w:p w:rsidR="00FC5A53" w:rsidRPr="00C53F04" w:rsidRDefault="00FC5A53" w:rsidP="00A50D33">
            <w:pPr>
              <w:widowControl w:val="0"/>
              <w:autoSpaceDE w:val="0"/>
              <w:autoSpaceDN w:val="0"/>
              <w:adjustRightInd w:val="0"/>
            </w:pPr>
            <w:r w:rsidRPr="00C53F04">
              <w:t>CONSILIUL JUDEŢEAN BACĂU</w:t>
            </w:r>
          </w:p>
          <w:p w:rsidR="00FC5A53" w:rsidRPr="00C53F04" w:rsidRDefault="00FC5A53" w:rsidP="00A50D33">
            <w:pPr>
              <w:widowControl w:val="0"/>
              <w:autoSpaceDE w:val="0"/>
              <w:autoSpaceDN w:val="0"/>
              <w:adjustRightInd w:val="0"/>
              <w:ind w:right="-720"/>
              <w:jc w:val="both"/>
            </w:pPr>
            <w:r w:rsidRPr="00C53F04">
              <w:t>DIRECŢIA GENERALĂ DE ASISTENŢĂ SOCIALĂ  ŞI  PROTECŢIA COPILULUI</w:t>
            </w:r>
          </w:p>
          <w:p w:rsidR="00FC5A53" w:rsidRPr="00C53F04" w:rsidRDefault="00FC5A53" w:rsidP="00A50D33">
            <w:pPr>
              <w:widowControl w:val="0"/>
              <w:autoSpaceDE w:val="0"/>
              <w:autoSpaceDN w:val="0"/>
              <w:adjustRightInd w:val="0"/>
              <w:ind w:right="-720"/>
              <w:jc w:val="both"/>
            </w:pPr>
            <w:r w:rsidRPr="00C53F04">
              <w:t xml:space="preserve">Complexul de Servicii pentru Intervenţie Specializată în Domeniul Protecţiei Familiei şi a Drepturilor Copilului </w:t>
            </w:r>
          </w:p>
          <w:p w:rsidR="00FC5A53" w:rsidRPr="00C53F04" w:rsidRDefault="00FC5A53" w:rsidP="00A50D33">
            <w:pPr>
              <w:keepNext/>
              <w:widowControl w:val="0"/>
              <w:autoSpaceDE w:val="0"/>
              <w:autoSpaceDN w:val="0"/>
              <w:adjustRightInd w:val="0"/>
              <w:jc w:val="both"/>
              <w:rPr>
                <w:b/>
                <w:bCs/>
              </w:rPr>
            </w:pPr>
            <w:r w:rsidRPr="00C53F04">
              <w:rPr>
                <w:b/>
                <w:bCs/>
              </w:rPr>
              <w:t>Biroul de Consiliere şi Sprijin pentru Părinţi şi Copii</w:t>
            </w:r>
          </w:p>
          <w:p w:rsidR="00FC5A53" w:rsidRPr="00C53F04" w:rsidRDefault="00FC5A53" w:rsidP="00A50D33">
            <w:pPr>
              <w:widowControl w:val="0"/>
              <w:autoSpaceDE w:val="0"/>
              <w:autoSpaceDN w:val="0"/>
              <w:adjustRightInd w:val="0"/>
            </w:pPr>
            <w:r w:rsidRPr="00C53F04">
              <w:rPr>
                <w:b/>
                <w:bCs/>
                <w:noProof/>
              </w:rPr>
              <w:drawing>
                <wp:inline distT="0" distB="0" distL="0" distR="0">
                  <wp:extent cx="605790" cy="436245"/>
                  <wp:effectExtent l="1905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605790" cy="436245"/>
                          </a:xfrm>
                          <a:prstGeom prst="rect">
                            <a:avLst/>
                          </a:prstGeom>
                          <a:noFill/>
                          <a:ln w="9525">
                            <a:noFill/>
                            <a:miter lim="800000"/>
                            <a:headEnd/>
                            <a:tailEnd/>
                          </a:ln>
                        </pic:spPr>
                      </pic:pic>
                    </a:graphicData>
                  </a:graphic>
                </wp:inline>
              </w:drawing>
            </w:r>
            <w:r w:rsidRPr="00C53F04">
              <w:t xml:space="preserve">    Str. Vulturului, nr. 5, tel:0372703394 / fax: 0372898827, birouldeconsilierebc@yahoo.com</w:t>
            </w:r>
          </w:p>
        </w:tc>
      </w:tr>
    </w:tbl>
    <w:p w:rsidR="00FC5A53" w:rsidRPr="00C53F04" w:rsidRDefault="00FC5A53" w:rsidP="00FC5A53">
      <w:pPr>
        <w:widowControl w:val="0"/>
        <w:autoSpaceDE w:val="0"/>
        <w:autoSpaceDN w:val="0"/>
        <w:adjustRightInd w:val="0"/>
      </w:pPr>
      <w:r w:rsidRPr="00C53F04">
        <w:t xml:space="preserve">          Nr. .............. din ....................</w:t>
      </w:r>
      <w:r w:rsidRPr="00C53F04">
        <w:tab/>
      </w:r>
      <w:r w:rsidRPr="00C53F04">
        <w:tab/>
        <w:t xml:space="preserve">                  Cod operator date cu caracter personal - 2092</w:t>
      </w:r>
    </w:p>
    <w:p w:rsidR="00FC5A53" w:rsidRPr="00C53F04" w:rsidRDefault="00FC5A53" w:rsidP="00FC5A53">
      <w:pPr>
        <w:widowControl w:val="0"/>
        <w:autoSpaceDE w:val="0"/>
        <w:autoSpaceDN w:val="0"/>
        <w:adjustRightInd w:val="0"/>
        <w:ind w:left="-1260"/>
        <w:jc w:val="center"/>
        <w:rPr>
          <w:b/>
          <w:bCs/>
        </w:rPr>
      </w:pPr>
      <w:r w:rsidRPr="00C53F04">
        <w:rPr>
          <w:b/>
          <w:bCs/>
        </w:rPr>
        <w:t xml:space="preserve">               INFORMARE PRIVIND CONSILIEREA </w:t>
      </w:r>
    </w:p>
    <w:p w:rsidR="00FC5A53" w:rsidRPr="00C53F04" w:rsidRDefault="00FC5A53" w:rsidP="00FC5A53">
      <w:pPr>
        <w:widowControl w:val="0"/>
        <w:autoSpaceDE w:val="0"/>
        <w:autoSpaceDN w:val="0"/>
        <w:adjustRightInd w:val="0"/>
        <w:ind w:left="-1260"/>
        <w:jc w:val="center"/>
        <w:rPr>
          <w:b/>
          <w:bCs/>
          <w:i/>
          <w:iCs/>
        </w:rPr>
      </w:pPr>
      <w:r w:rsidRPr="00C53F04">
        <w:rPr>
          <w:b/>
          <w:bCs/>
          <w:i/>
          <w:iCs/>
        </w:rPr>
        <w:t xml:space="preserve">           Către,</w:t>
      </w:r>
    </w:p>
    <w:p w:rsidR="00FC5A53" w:rsidRPr="00C53F04" w:rsidRDefault="00FC5A53" w:rsidP="00FC5A53">
      <w:pPr>
        <w:widowControl w:val="0"/>
        <w:autoSpaceDE w:val="0"/>
        <w:autoSpaceDN w:val="0"/>
        <w:adjustRightInd w:val="0"/>
        <w:ind w:left="-1260"/>
        <w:jc w:val="center"/>
        <w:rPr>
          <w:b/>
          <w:bCs/>
          <w:i/>
          <w:iCs/>
        </w:rPr>
      </w:pPr>
      <w:r w:rsidRPr="00C53F04">
        <w:rPr>
          <w:b/>
          <w:bCs/>
          <w:i/>
          <w:iCs/>
        </w:rPr>
        <w:t xml:space="preserve">                   ......................................................................</w:t>
      </w:r>
    </w:p>
    <w:p w:rsidR="00FC5A53" w:rsidRPr="00C53F04" w:rsidRDefault="00FC5A53" w:rsidP="00FC5A53">
      <w:pPr>
        <w:widowControl w:val="0"/>
        <w:autoSpaceDE w:val="0"/>
        <w:autoSpaceDN w:val="0"/>
        <w:adjustRightInd w:val="0"/>
        <w:spacing w:line="360" w:lineRule="auto"/>
        <w:ind w:left="720" w:firstLine="720"/>
        <w:jc w:val="both"/>
      </w:pPr>
      <w:r w:rsidRPr="00C53F04">
        <w:t>Prin prezenta vă informăm că:</w:t>
      </w:r>
    </w:p>
    <w:p w:rsidR="00FC5A53" w:rsidRPr="00C53F04" w:rsidRDefault="00FC5A53" w:rsidP="00FC5A53">
      <w:pPr>
        <w:widowControl w:val="0"/>
        <w:numPr>
          <w:ilvl w:val="0"/>
          <w:numId w:val="20"/>
        </w:numPr>
        <w:autoSpaceDE w:val="0"/>
        <w:autoSpaceDN w:val="0"/>
        <w:adjustRightInd w:val="0"/>
        <w:spacing w:line="360" w:lineRule="auto"/>
        <w:jc w:val="both"/>
      </w:pPr>
      <w:r w:rsidRPr="00C53F04">
        <w:t>includerea copilului într-un program de consiliere se face doar cu acordul scris al reprezentantului legal (părinte/părinţi);</w:t>
      </w:r>
    </w:p>
    <w:p w:rsidR="00FC5A53" w:rsidRPr="00C53F04" w:rsidRDefault="00FC5A53" w:rsidP="00FC5A53">
      <w:pPr>
        <w:widowControl w:val="0"/>
        <w:numPr>
          <w:ilvl w:val="0"/>
          <w:numId w:val="20"/>
        </w:numPr>
        <w:autoSpaceDE w:val="0"/>
        <w:autoSpaceDN w:val="0"/>
        <w:adjustRightInd w:val="0"/>
        <w:spacing w:line="360" w:lineRule="auto"/>
        <w:jc w:val="both"/>
      </w:pPr>
      <w:r w:rsidRPr="00C53F04">
        <w:lastRenderedPageBreak/>
        <w:t xml:space="preserve">la rândul său, minorul trebuie să fie de acord cu participarea la şedinţele de consiliere; </w:t>
      </w:r>
    </w:p>
    <w:p w:rsidR="00FC5A53" w:rsidRPr="00C53F04" w:rsidRDefault="00FC5A53" w:rsidP="00FC5A53">
      <w:pPr>
        <w:widowControl w:val="0"/>
        <w:numPr>
          <w:ilvl w:val="0"/>
          <w:numId w:val="20"/>
        </w:numPr>
        <w:autoSpaceDE w:val="0"/>
        <w:autoSpaceDN w:val="0"/>
        <w:adjustRightInd w:val="0"/>
        <w:spacing w:line="360" w:lineRule="auto"/>
        <w:jc w:val="both"/>
      </w:pPr>
      <w:r w:rsidRPr="00C53F04">
        <w:t xml:space="preserve">consilierea presupune deplasarea minorului la sediul </w:t>
      </w:r>
      <w:r w:rsidRPr="00C53F04">
        <w:rPr>
          <w:b/>
          <w:bCs/>
          <w:i/>
          <w:iCs/>
        </w:rPr>
        <w:t>Biroului de Consiliere şi Sprijin pentru Părinţi şi Copii din str. Vulturului nr. 5, Bacău</w:t>
      </w:r>
      <w:r w:rsidRPr="00C53F04">
        <w:t xml:space="preserve"> (în cadrul Centrului Maternal Bacău);</w:t>
      </w:r>
    </w:p>
    <w:p w:rsidR="00FC5A53" w:rsidRPr="00C53F04" w:rsidRDefault="00FC5A53" w:rsidP="00FC5A53">
      <w:pPr>
        <w:widowControl w:val="0"/>
        <w:numPr>
          <w:ilvl w:val="0"/>
          <w:numId w:val="20"/>
        </w:numPr>
        <w:autoSpaceDE w:val="0"/>
        <w:autoSpaceDN w:val="0"/>
        <w:adjustRightInd w:val="0"/>
        <w:spacing w:line="360" w:lineRule="auto"/>
        <w:jc w:val="both"/>
      </w:pPr>
      <w:r w:rsidRPr="00C53F04">
        <w:t>întâlnirile vor avea loc o dată pe săptămână, la sediul biroului, la datele şi orele stabilite de comun acord cu specialiştii;</w:t>
      </w:r>
    </w:p>
    <w:p w:rsidR="00FC5A53" w:rsidRPr="00C53F04" w:rsidRDefault="00FC5A53" w:rsidP="00FC5A53">
      <w:pPr>
        <w:widowControl w:val="0"/>
        <w:numPr>
          <w:ilvl w:val="0"/>
          <w:numId w:val="20"/>
        </w:numPr>
        <w:autoSpaceDE w:val="0"/>
        <w:autoSpaceDN w:val="0"/>
        <w:adjustRightInd w:val="0"/>
        <w:spacing w:line="360" w:lineRule="auto"/>
        <w:jc w:val="both"/>
      </w:pPr>
      <w:r w:rsidRPr="00C53F04">
        <w:t xml:space="preserve">în cazul în care nu puteţi respecta programul trebuie să anunţaţi acest lucru la </w:t>
      </w:r>
      <w:r w:rsidRPr="00C53F04">
        <w:rPr>
          <w:b/>
          <w:bCs/>
          <w:i/>
          <w:iCs/>
        </w:rPr>
        <w:t>numărul de telefon 0372703394</w:t>
      </w:r>
      <w:r w:rsidRPr="00C53F04">
        <w:t>;</w:t>
      </w:r>
    </w:p>
    <w:p w:rsidR="00FC5A53" w:rsidRPr="00C53F04" w:rsidRDefault="00FC5A53" w:rsidP="00FC5A53">
      <w:pPr>
        <w:widowControl w:val="0"/>
        <w:numPr>
          <w:ilvl w:val="0"/>
          <w:numId w:val="20"/>
        </w:numPr>
        <w:autoSpaceDE w:val="0"/>
        <w:autoSpaceDN w:val="0"/>
        <w:adjustRightInd w:val="0"/>
        <w:spacing w:line="360" w:lineRule="auto"/>
        <w:jc w:val="both"/>
        <w:rPr>
          <w:i/>
          <w:iCs/>
        </w:rPr>
      </w:pPr>
      <w:r w:rsidRPr="00C53F04">
        <w:rPr>
          <w:i/>
          <w:iCs/>
        </w:rPr>
        <w:t>în cazul în care copilul nu se va prezenta la şedinţele programate, serviciile de consiliere vor înceta.</w:t>
      </w:r>
    </w:p>
    <w:p w:rsidR="00FC5A53" w:rsidRPr="00C53F04" w:rsidRDefault="00FC5A53" w:rsidP="00FC5A53">
      <w:pPr>
        <w:widowControl w:val="0"/>
        <w:autoSpaceDE w:val="0"/>
        <w:autoSpaceDN w:val="0"/>
        <w:adjustRightInd w:val="0"/>
        <w:spacing w:line="360" w:lineRule="auto"/>
        <w:ind w:firstLine="720"/>
        <w:jc w:val="both"/>
      </w:pPr>
      <w:r w:rsidRPr="00C53F04">
        <w:tab/>
        <w:t>Vă rugăm să reţineţi faptul că la finalul programului de consiliere DGASPC Bacău nu va elibera nici un document către o persoană fizică (părinte/părinţi) ci doar la solicitarea unei instituţii abilitate (instanţă, poliţie, procuratură etc.).</w:t>
      </w:r>
    </w:p>
    <w:p w:rsidR="00FC5A53" w:rsidRPr="00C53F04" w:rsidRDefault="00FC5A53" w:rsidP="00FC5A53">
      <w:pPr>
        <w:widowControl w:val="0"/>
        <w:autoSpaceDE w:val="0"/>
        <w:autoSpaceDN w:val="0"/>
        <w:adjustRightInd w:val="0"/>
        <w:ind w:firstLine="720"/>
        <w:jc w:val="both"/>
      </w:pPr>
      <w:r w:rsidRPr="00C53F04">
        <w:tab/>
        <w:t>Prezenta informare a fost încheiată în două exemplare.</w:t>
      </w:r>
    </w:p>
    <w:p w:rsidR="00FC5A53" w:rsidRPr="00C53F04" w:rsidRDefault="00FC5A53" w:rsidP="00FC5A53">
      <w:pPr>
        <w:widowControl w:val="0"/>
        <w:autoSpaceDE w:val="0"/>
        <w:autoSpaceDN w:val="0"/>
        <w:adjustRightInd w:val="0"/>
        <w:ind w:left="720" w:firstLine="720"/>
        <w:jc w:val="both"/>
      </w:pPr>
      <w:r w:rsidRPr="00C53F04">
        <w:t>Am luat la cunoştinţă .......................................................................</w:t>
      </w:r>
    </w:p>
    <w:p w:rsidR="00FC5A53" w:rsidRPr="00C53F04" w:rsidRDefault="00FC5A53" w:rsidP="00FC5A53">
      <w:pPr>
        <w:widowControl w:val="0"/>
        <w:autoSpaceDE w:val="0"/>
        <w:autoSpaceDN w:val="0"/>
        <w:adjustRightInd w:val="0"/>
        <w:ind w:left="720" w:firstLine="720"/>
        <w:jc w:val="both"/>
      </w:pPr>
      <w:r w:rsidRPr="00C53F04">
        <w:tab/>
      </w:r>
      <w:r w:rsidRPr="00C53F04">
        <w:tab/>
      </w:r>
      <w:r w:rsidRPr="00C53F04">
        <w:tab/>
        <w:t xml:space="preserve">                  (numele în clar)</w:t>
      </w:r>
    </w:p>
    <w:p w:rsidR="00FC5A53" w:rsidRPr="00C53F04" w:rsidRDefault="00FC5A53" w:rsidP="00FC5A53">
      <w:pPr>
        <w:widowControl w:val="0"/>
        <w:autoSpaceDE w:val="0"/>
        <w:autoSpaceDN w:val="0"/>
        <w:adjustRightInd w:val="0"/>
        <w:ind w:left="720" w:firstLine="720"/>
        <w:jc w:val="both"/>
      </w:pPr>
      <w:r w:rsidRPr="00C53F04">
        <w:t>Data</w:t>
      </w:r>
      <w:r w:rsidRPr="00C53F04">
        <w:tab/>
      </w:r>
      <w:r w:rsidRPr="00C53F04">
        <w:tab/>
      </w:r>
      <w:r w:rsidRPr="00C53F04">
        <w:tab/>
      </w:r>
      <w:r w:rsidRPr="00C53F04">
        <w:tab/>
      </w:r>
      <w:r w:rsidRPr="00C53F04">
        <w:tab/>
      </w:r>
      <w:r w:rsidRPr="00C53F04">
        <w:tab/>
      </w:r>
      <w:r w:rsidRPr="00C53F04">
        <w:tab/>
        <w:t>Semnătura</w:t>
      </w:r>
    </w:p>
    <w:p w:rsidR="000F2A55" w:rsidRPr="00C53F04" w:rsidRDefault="000F2A55" w:rsidP="00726AD1">
      <w:pPr>
        <w:jc w:val="both"/>
        <w:rPr>
          <w:b/>
        </w:rPr>
      </w:pPr>
    </w:p>
    <w:p w:rsidR="00FC5A53" w:rsidRPr="00C53F04" w:rsidRDefault="00FC5A53" w:rsidP="00082941">
      <w:pPr>
        <w:jc w:val="center"/>
        <w:rPr>
          <w:b/>
        </w:rPr>
      </w:pPr>
    </w:p>
    <w:p w:rsidR="000F2A55" w:rsidRPr="00C53F04" w:rsidRDefault="00082941" w:rsidP="00082941">
      <w:pPr>
        <w:jc w:val="center"/>
        <w:rPr>
          <w:b/>
        </w:rPr>
      </w:pPr>
      <w:r w:rsidRPr="00C53F04">
        <w:rPr>
          <w:b/>
        </w:rPr>
        <w:t>4. Centrul de Interventie Specializată în Domeniul</w:t>
      </w:r>
    </w:p>
    <w:p w:rsidR="000F2A55" w:rsidRPr="00C53F04" w:rsidRDefault="00082941" w:rsidP="00082941">
      <w:pPr>
        <w:jc w:val="center"/>
        <w:rPr>
          <w:b/>
        </w:rPr>
      </w:pPr>
      <w:r w:rsidRPr="00C53F04">
        <w:rPr>
          <w:b/>
        </w:rPr>
        <w:t>Protecţiei familiei</w:t>
      </w:r>
    </w:p>
    <w:p w:rsidR="009623B0" w:rsidRPr="00C53F04" w:rsidRDefault="006B1B2F" w:rsidP="006B1B2F">
      <w:pPr>
        <w:jc w:val="both"/>
      </w:pPr>
      <w:r w:rsidRPr="00C53F04">
        <w:rPr>
          <w:b/>
          <w:i/>
        </w:rPr>
        <w:t>Descrierea</w:t>
      </w:r>
      <w:r w:rsidR="009623B0" w:rsidRPr="00C53F04">
        <w:t xml:space="preserve"> </w:t>
      </w:r>
    </w:p>
    <w:p w:rsidR="006B1B2F" w:rsidRPr="00C53F04" w:rsidRDefault="009623B0" w:rsidP="009623B0">
      <w:pPr>
        <w:jc w:val="both"/>
        <w:rPr>
          <w:b/>
          <w:i/>
        </w:rPr>
      </w:pPr>
      <w:r w:rsidRPr="00C53F04">
        <w:rPr>
          <w:i/>
        </w:rPr>
        <w:t>Centrul de interventie specializata in domeniul protectiei familiei</w:t>
      </w:r>
      <w:r w:rsidRPr="00C53F04">
        <w:t xml:space="preserve"> a fost infiintat prin reorganizarea determinata de aplicarea prevederilor Hotararii Consiliului Judetean Bacau nr. 116/28.06.2013 si functioneaza in conexiune cu alte servicii de protectie a copilului si de protectie sociala din judetul Bacau. In perioada septembrie 1998- august 2013 a functionat sub denumirea de Centrul Maternal Bacau.</w:t>
      </w:r>
    </w:p>
    <w:p w:rsidR="009623B0" w:rsidRPr="00C53F04" w:rsidRDefault="009623B0" w:rsidP="009623B0">
      <w:pPr>
        <w:jc w:val="both"/>
        <w:rPr>
          <w:b/>
          <w:bCs/>
          <w:i/>
        </w:rPr>
      </w:pPr>
      <w:r w:rsidRPr="00C53F04">
        <w:rPr>
          <w:b/>
          <w:bCs/>
          <w:i/>
        </w:rPr>
        <w:t>Date de contact</w:t>
      </w:r>
    </w:p>
    <w:p w:rsidR="004128E8" w:rsidRPr="00C53F04" w:rsidRDefault="006B1B2F" w:rsidP="00AE7C9F">
      <w:pPr>
        <w:ind w:firstLine="720"/>
        <w:jc w:val="both"/>
        <w:rPr>
          <w:b/>
        </w:rPr>
      </w:pPr>
      <w:r w:rsidRPr="00C53F04">
        <w:t>Centrul de Interventie Specializată în Domeniul Protecţiei familiei</w:t>
      </w:r>
      <w:r w:rsidRPr="00C53F04">
        <w:rPr>
          <w:b/>
        </w:rPr>
        <w:t xml:space="preserve"> </w:t>
      </w:r>
      <w:r w:rsidRPr="00C53F04">
        <w:rPr>
          <w:bCs/>
        </w:rPr>
        <w:t>are sediul</w:t>
      </w:r>
      <w:r w:rsidRPr="00C53F04">
        <w:rPr>
          <w:b/>
          <w:bCs/>
        </w:rPr>
        <w:t xml:space="preserve"> </w:t>
      </w:r>
      <w:r w:rsidRPr="00C53F04">
        <w:t xml:space="preserve">în Bacău, str. Vulturului, nr. 5, judeţul Bacău, telefon: 0234-588904, fax: 0372303202;  e-mail: centrulmaternalbacau </w:t>
      </w:r>
      <w:r w:rsidRPr="00C53F04">
        <w:rPr>
          <w:lang w:val="it-IT"/>
        </w:rPr>
        <w:t>@</w:t>
      </w:r>
      <w:r w:rsidRPr="00C53F04">
        <w:t xml:space="preserve">yahoo.com, </w:t>
      </w:r>
      <w:r w:rsidR="004128E8" w:rsidRPr="00C53F04">
        <w:t>Şef Centru:  Iuliana Mihai, 0731570537</w:t>
      </w:r>
    </w:p>
    <w:p w:rsidR="000F2A55" w:rsidRDefault="000F2A55" w:rsidP="006B1B2F">
      <w:pPr>
        <w:ind w:firstLine="720"/>
        <w:jc w:val="both"/>
      </w:pPr>
      <w:r w:rsidRPr="00C53F04">
        <w:t>Centrul Maternal Bacau a fost infiintat in 1998, de c</w:t>
      </w:r>
      <w:r w:rsidR="00E45794" w:rsidRPr="00C53F04">
        <w:t>ă</w:t>
      </w:r>
      <w:r w:rsidRPr="00C53F04">
        <w:t xml:space="preserve">tre The European Children’s Trust, printre primele centre din </w:t>
      </w:r>
      <w:r w:rsidR="00E45794" w:rsidRPr="00C53F04">
        <w:t>ţ</w:t>
      </w:r>
      <w:r w:rsidRPr="00C53F04">
        <w:t>ar</w:t>
      </w:r>
      <w:r w:rsidR="00E45794" w:rsidRPr="00C53F04">
        <w:t>ă. Deoarece î</w:t>
      </w:r>
      <w:r w:rsidRPr="00C53F04">
        <w:t>n ultimii doi ani cazurile de violen</w:t>
      </w:r>
      <w:r w:rsidR="00E45794" w:rsidRPr="00C53F04">
        <w:t>ţă</w:t>
      </w:r>
      <w:r w:rsidRPr="00C53F04">
        <w:t xml:space="preserve"> domestic</w:t>
      </w:r>
      <w:r w:rsidR="00E45794" w:rsidRPr="00C53F04">
        <w:t>ă</w:t>
      </w:r>
      <w:r w:rsidRPr="00C53F04">
        <w:t xml:space="preserve"> au crescut s-a impus necesitatea reorganiz</w:t>
      </w:r>
      <w:r w:rsidR="00E45794" w:rsidRPr="00C53F04">
        <w:t>ă</w:t>
      </w:r>
      <w:r w:rsidR="002D7276" w:rsidRPr="00C53F04">
        <w:t>rii centrului modificându-se și titulatura în 2013.</w:t>
      </w:r>
    </w:p>
    <w:p w:rsidR="00C53F04" w:rsidRPr="00C53F04" w:rsidRDefault="00C53F04" w:rsidP="00C53F04">
      <w:pPr>
        <w:ind w:firstLine="720"/>
        <w:jc w:val="both"/>
        <w:rPr>
          <w:lang w:val="it-IT"/>
        </w:rPr>
      </w:pPr>
      <w:r w:rsidRPr="00C53F04">
        <w:rPr>
          <w:b/>
          <w:lang w:val="it-IT"/>
        </w:rPr>
        <w:t>Principii de lucru</w:t>
      </w:r>
      <w:r w:rsidRPr="00C53F04">
        <w:rPr>
          <w:lang w:val="it-IT"/>
        </w:rPr>
        <w:t xml:space="preserve"> :</w:t>
      </w:r>
    </w:p>
    <w:p w:rsidR="00C53F04" w:rsidRPr="00C53F04" w:rsidRDefault="00C53F04" w:rsidP="00C53F04">
      <w:pPr>
        <w:numPr>
          <w:ilvl w:val="0"/>
          <w:numId w:val="10"/>
        </w:numPr>
        <w:jc w:val="both"/>
      </w:pPr>
      <w:r w:rsidRPr="00C53F04">
        <w:t>respectarea demnităţii umane</w:t>
      </w:r>
    </w:p>
    <w:p w:rsidR="00C53F04" w:rsidRPr="00C53F04" w:rsidRDefault="00C53F04" w:rsidP="00C53F04">
      <w:pPr>
        <w:numPr>
          <w:ilvl w:val="0"/>
          <w:numId w:val="10"/>
        </w:numPr>
        <w:jc w:val="both"/>
      </w:pPr>
      <w:r w:rsidRPr="00C53F04">
        <w:t>abordarea comprehensivă</w:t>
      </w:r>
    </w:p>
    <w:p w:rsidR="00C53F04" w:rsidRPr="00C53F04" w:rsidRDefault="00C53F04" w:rsidP="00C53F04">
      <w:pPr>
        <w:numPr>
          <w:ilvl w:val="0"/>
          <w:numId w:val="10"/>
        </w:numPr>
        <w:jc w:val="both"/>
      </w:pPr>
      <w:r w:rsidRPr="00C53F04">
        <w:t>tratarea individuala a fiecarui caz</w:t>
      </w:r>
    </w:p>
    <w:p w:rsidR="00C53F04" w:rsidRPr="00C53F04" w:rsidRDefault="00C53F04" w:rsidP="00C53F04">
      <w:pPr>
        <w:numPr>
          <w:ilvl w:val="0"/>
          <w:numId w:val="10"/>
        </w:numPr>
        <w:jc w:val="both"/>
      </w:pPr>
      <w:r w:rsidRPr="00C53F04">
        <w:t>interventie planificata</w:t>
      </w:r>
    </w:p>
    <w:p w:rsidR="00C53F04" w:rsidRPr="00C53F04" w:rsidRDefault="00C53F04" w:rsidP="00C53F04">
      <w:pPr>
        <w:numPr>
          <w:ilvl w:val="0"/>
          <w:numId w:val="10"/>
        </w:numPr>
        <w:jc w:val="both"/>
      </w:pPr>
      <w:r w:rsidRPr="00C53F04">
        <w:t>parteneriatul mama / persoana - profesionisti</w:t>
      </w:r>
    </w:p>
    <w:p w:rsidR="00C53F04" w:rsidRPr="00C53F04" w:rsidRDefault="00C53F04" w:rsidP="00C53F04">
      <w:pPr>
        <w:numPr>
          <w:ilvl w:val="0"/>
          <w:numId w:val="10"/>
        </w:numPr>
        <w:jc w:val="both"/>
      </w:pPr>
      <w:r w:rsidRPr="00C53F04">
        <w:t>confidentialitate</w:t>
      </w:r>
    </w:p>
    <w:p w:rsidR="00C53F04" w:rsidRPr="00C53F04" w:rsidRDefault="00C53F04" w:rsidP="00C53F04">
      <w:pPr>
        <w:numPr>
          <w:ilvl w:val="0"/>
          <w:numId w:val="10"/>
        </w:numPr>
        <w:jc w:val="both"/>
      </w:pPr>
      <w:r w:rsidRPr="00C53F04">
        <w:t>furnizarea de servicii de calitate</w:t>
      </w:r>
    </w:p>
    <w:p w:rsidR="00C53F04" w:rsidRPr="00C53F04" w:rsidRDefault="00C53F04" w:rsidP="00C53F04">
      <w:pPr>
        <w:numPr>
          <w:ilvl w:val="0"/>
          <w:numId w:val="10"/>
        </w:numPr>
        <w:jc w:val="both"/>
        <w:rPr>
          <w:lang w:val="it-IT"/>
        </w:rPr>
      </w:pPr>
      <w:r w:rsidRPr="00C53F04">
        <w:rPr>
          <w:lang w:val="it-IT"/>
        </w:rPr>
        <w:t>ingrijirea permanenta a copilului in familie</w:t>
      </w:r>
    </w:p>
    <w:p w:rsidR="00C53F04" w:rsidRPr="00C53F04" w:rsidRDefault="00C53F04" w:rsidP="00C53F04">
      <w:pPr>
        <w:ind w:left="2460"/>
        <w:jc w:val="both"/>
        <w:rPr>
          <w:lang w:val="it-IT"/>
        </w:rPr>
      </w:pPr>
    </w:p>
    <w:p w:rsidR="00C53F04" w:rsidRPr="00C53F04" w:rsidRDefault="00C53F04" w:rsidP="00C53F04">
      <w:pPr>
        <w:ind w:left="720"/>
        <w:jc w:val="both"/>
      </w:pPr>
      <w:r w:rsidRPr="00C53F04">
        <w:rPr>
          <w:b/>
        </w:rPr>
        <w:t>Func</w:t>
      </w:r>
      <w:r>
        <w:rPr>
          <w:b/>
        </w:rPr>
        <w:t>ț</w:t>
      </w:r>
      <w:r w:rsidRPr="00C53F04">
        <w:rPr>
          <w:b/>
        </w:rPr>
        <w:t>iile centrului</w:t>
      </w:r>
      <w:r w:rsidRPr="00C53F04">
        <w:t xml:space="preserve"> :</w:t>
      </w:r>
    </w:p>
    <w:p w:rsidR="00C53F04" w:rsidRPr="00C53F04" w:rsidRDefault="00C53F04" w:rsidP="00C53F04">
      <w:pPr>
        <w:numPr>
          <w:ilvl w:val="0"/>
          <w:numId w:val="10"/>
        </w:numPr>
        <w:jc w:val="both"/>
      </w:pPr>
      <w:r w:rsidRPr="00C53F04">
        <w:t>protec</w:t>
      </w:r>
      <w:r>
        <w:t>ț</w:t>
      </w:r>
      <w:r w:rsidRPr="00C53F04">
        <w:t xml:space="preserve">ie </w:t>
      </w:r>
      <w:r>
        <w:t>ș</w:t>
      </w:r>
      <w:r w:rsidRPr="00C53F04">
        <w:t xml:space="preserve">i </w:t>
      </w:r>
      <w:r>
        <w:t>î</w:t>
      </w:r>
      <w:r w:rsidRPr="00C53F04">
        <w:t>ngrijire</w:t>
      </w:r>
      <w:r>
        <w:t>;</w:t>
      </w:r>
    </w:p>
    <w:p w:rsidR="00C53F04" w:rsidRPr="00C53F04" w:rsidRDefault="00C53F04" w:rsidP="00C53F04">
      <w:pPr>
        <w:numPr>
          <w:ilvl w:val="0"/>
          <w:numId w:val="10"/>
        </w:numPr>
        <w:jc w:val="both"/>
      </w:pPr>
      <w:r w:rsidRPr="00C53F04">
        <w:t>educare – consiliere – integrare</w:t>
      </w:r>
      <w:r>
        <w:t>;</w:t>
      </w:r>
    </w:p>
    <w:p w:rsidR="00C53F04" w:rsidRPr="00C53F04" w:rsidRDefault="00C53F04" w:rsidP="00C53F04">
      <w:pPr>
        <w:numPr>
          <w:ilvl w:val="0"/>
          <w:numId w:val="10"/>
        </w:numPr>
        <w:jc w:val="both"/>
      </w:pPr>
      <w:r w:rsidRPr="00C53F04">
        <w:t>monitorizare – evaluare</w:t>
      </w:r>
      <w:r>
        <w:t>;</w:t>
      </w:r>
    </w:p>
    <w:p w:rsidR="00C53F04" w:rsidRPr="00C53F04" w:rsidRDefault="00C53F04" w:rsidP="00C53F04">
      <w:pPr>
        <w:numPr>
          <w:ilvl w:val="0"/>
          <w:numId w:val="10"/>
        </w:numPr>
        <w:jc w:val="both"/>
      </w:pPr>
      <w:r w:rsidRPr="00C53F04">
        <w:t>reintegrare familial</w:t>
      </w:r>
      <w:r>
        <w:t>ă</w:t>
      </w:r>
      <w:r w:rsidRPr="00C53F04">
        <w:t xml:space="preserve"> </w:t>
      </w:r>
      <w:r>
        <w:t>ș</w:t>
      </w:r>
      <w:r w:rsidRPr="00C53F04">
        <w:t>i social</w:t>
      </w:r>
      <w:r>
        <w:t>ă.</w:t>
      </w:r>
    </w:p>
    <w:p w:rsidR="000F2A55" w:rsidRDefault="000F2A55" w:rsidP="00726AD1">
      <w:pPr>
        <w:jc w:val="both"/>
        <w:rPr>
          <w:bCs/>
        </w:rPr>
      </w:pPr>
      <w:r w:rsidRPr="00C53F04">
        <w:rPr>
          <w:bCs/>
        </w:rPr>
        <w:tab/>
        <w:t>Centrul de interventie specializat</w:t>
      </w:r>
      <w:r w:rsidR="00E45794" w:rsidRPr="00C53F04">
        <w:rPr>
          <w:bCs/>
        </w:rPr>
        <w:t>ă</w:t>
      </w:r>
      <w:r w:rsidRPr="00C53F04">
        <w:rPr>
          <w:bCs/>
        </w:rPr>
        <w:t xml:space="preserve"> </w:t>
      </w:r>
      <w:r w:rsidR="00E45794" w:rsidRPr="00C53F04">
        <w:rPr>
          <w:bCs/>
        </w:rPr>
        <w:t>î</w:t>
      </w:r>
      <w:r w:rsidRPr="00C53F04">
        <w:rPr>
          <w:bCs/>
        </w:rPr>
        <w:t>n domeniul protec</w:t>
      </w:r>
      <w:r w:rsidR="00E45794" w:rsidRPr="00C53F04">
        <w:rPr>
          <w:bCs/>
        </w:rPr>
        <w:t>ţ</w:t>
      </w:r>
      <w:r w:rsidRPr="00C53F04">
        <w:rPr>
          <w:bCs/>
        </w:rPr>
        <w:t xml:space="preserve">iei familiei este structurat din punct de vedere organizatoric pe doua module: </w:t>
      </w:r>
      <w:r w:rsidR="00C53F04" w:rsidRPr="00C53F04">
        <w:rPr>
          <w:bCs/>
        </w:rPr>
        <w:t>M</w:t>
      </w:r>
      <w:r w:rsidRPr="00C53F04">
        <w:rPr>
          <w:bCs/>
        </w:rPr>
        <w:t xml:space="preserve">odulul Maternal </w:t>
      </w:r>
      <w:r w:rsidR="00C53F04">
        <w:rPr>
          <w:bCs/>
        </w:rPr>
        <w:t>ș</w:t>
      </w:r>
      <w:r w:rsidRPr="00C53F04">
        <w:rPr>
          <w:bCs/>
        </w:rPr>
        <w:t xml:space="preserve">i </w:t>
      </w:r>
      <w:r w:rsidR="00C53F04" w:rsidRPr="00C53F04">
        <w:rPr>
          <w:bCs/>
        </w:rPr>
        <w:t>M</w:t>
      </w:r>
      <w:r w:rsidRPr="00C53F04">
        <w:rPr>
          <w:bCs/>
        </w:rPr>
        <w:t>o</w:t>
      </w:r>
      <w:r w:rsidR="00AE7C9F" w:rsidRPr="00C53F04">
        <w:rPr>
          <w:bCs/>
        </w:rPr>
        <w:t>d</w:t>
      </w:r>
      <w:r w:rsidRPr="00C53F04">
        <w:rPr>
          <w:bCs/>
        </w:rPr>
        <w:t xml:space="preserve">ulul Artemis. </w:t>
      </w:r>
    </w:p>
    <w:p w:rsidR="002005FA" w:rsidRPr="00C53F04" w:rsidRDefault="002005FA" w:rsidP="00726AD1">
      <w:pPr>
        <w:jc w:val="both"/>
        <w:rPr>
          <w:bCs/>
        </w:rPr>
      </w:pPr>
    </w:p>
    <w:p w:rsidR="00AE7C9F" w:rsidRPr="00C53F04" w:rsidRDefault="00AE7C9F" w:rsidP="00AE7C9F">
      <w:pPr>
        <w:ind w:left="360"/>
        <w:jc w:val="both"/>
        <w:rPr>
          <w:u w:val="single"/>
          <w:lang w:val="it-IT"/>
        </w:rPr>
      </w:pPr>
      <w:r w:rsidRPr="00C53F04">
        <w:rPr>
          <w:u w:val="single"/>
          <w:lang w:val="it-IT"/>
        </w:rPr>
        <w:t>Modulul Maternal</w:t>
      </w:r>
    </w:p>
    <w:p w:rsidR="00AE7C9F" w:rsidRPr="00C53F04" w:rsidRDefault="00AE7C9F" w:rsidP="00AE7C9F">
      <w:pPr>
        <w:numPr>
          <w:ilvl w:val="0"/>
          <w:numId w:val="25"/>
        </w:numPr>
        <w:jc w:val="both"/>
        <w:rPr>
          <w:lang w:val="it-IT"/>
        </w:rPr>
      </w:pPr>
      <w:r w:rsidRPr="00C53F04">
        <w:rPr>
          <w:lang w:val="it-IT"/>
        </w:rPr>
        <w:t>Specificul modulului  :</w:t>
      </w:r>
    </w:p>
    <w:p w:rsidR="00AE7C9F" w:rsidRPr="00C53F04" w:rsidRDefault="00AE7C9F" w:rsidP="00AE7C9F">
      <w:pPr>
        <w:jc w:val="both"/>
        <w:rPr>
          <w:bCs/>
        </w:rPr>
      </w:pPr>
      <w:r w:rsidRPr="00C53F04">
        <w:rPr>
          <w:bCs/>
        </w:rPr>
        <w:tab/>
      </w:r>
      <w:r w:rsidR="00C53F04">
        <w:rPr>
          <w:bCs/>
        </w:rPr>
        <w:t>Modulul</w:t>
      </w:r>
      <w:r w:rsidRPr="00C53F04">
        <w:rPr>
          <w:bCs/>
        </w:rPr>
        <w:t xml:space="preserve"> maternal este un serviciu de protecție materno-infantila de tip rezidențial care asigura dreptul fiecarui copil de a-și păstra relațiile familiale. Acestea se realizeaza oferind mamei în dificultate suportul necesar pentru ca ea să-și asume obligațiile și îndatoririle ce-i revin față de copil.</w:t>
      </w:r>
    </w:p>
    <w:p w:rsidR="00AE7C9F" w:rsidRPr="00C53F04" w:rsidRDefault="00AE7C9F" w:rsidP="00AE7C9F">
      <w:pPr>
        <w:jc w:val="both"/>
        <w:rPr>
          <w:bCs/>
        </w:rPr>
      </w:pPr>
      <w:r w:rsidRPr="00C53F04">
        <w:rPr>
          <w:bCs/>
        </w:rPr>
        <w:tab/>
        <w:t>Este important de subliniat faptul că prin protecția în cent</w:t>
      </w:r>
      <w:r w:rsidR="00C53F04">
        <w:rPr>
          <w:bCs/>
        </w:rPr>
        <w:t xml:space="preserve">ru </w:t>
      </w:r>
      <w:r w:rsidRPr="00C53F04">
        <w:rPr>
          <w:bCs/>
        </w:rPr>
        <w:t>se acord</w:t>
      </w:r>
      <w:r w:rsidR="00C53F04">
        <w:rPr>
          <w:bCs/>
        </w:rPr>
        <w:t>ă</w:t>
      </w:r>
      <w:r w:rsidRPr="00C53F04">
        <w:rPr>
          <w:bCs/>
        </w:rPr>
        <w:t xml:space="preserve"> mamei o șans</w:t>
      </w:r>
      <w:r w:rsidR="00C53F04">
        <w:rPr>
          <w:bCs/>
        </w:rPr>
        <w:t>ă</w:t>
      </w:r>
      <w:r w:rsidRPr="00C53F04">
        <w:rPr>
          <w:bCs/>
        </w:rPr>
        <w:t xml:space="preserve"> de acomodare, de cunoa</w:t>
      </w:r>
      <w:r w:rsidR="00C53F04">
        <w:rPr>
          <w:bCs/>
        </w:rPr>
        <w:t>ș</w:t>
      </w:r>
      <w:r w:rsidRPr="00C53F04">
        <w:rPr>
          <w:bCs/>
        </w:rPr>
        <w:t>tere și de consolidare a atașamentului faț</w:t>
      </w:r>
      <w:r w:rsidR="00C53F04">
        <w:rPr>
          <w:bCs/>
        </w:rPr>
        <w:t xml:space="preserve">ă </w:t>
      </w:r>
      <w:r w:rsidRPr="00C53F04">
        <w:rPr>
          <w:bCs/>
        </w:rPr>
        <w:t>de propriul copil, asigurându-se condiții de prevenire a instituționaliz</w:t>
      </w:r>
      <w:r w:rsidR="00C53F04">
        <w:rPr>
          <w:bCs/>
        </w:rPr>
        <w:t>ă</w:t>
      </w:r>
      <w:r w:rsidRPr="00C53F04">
        <w:rPr>
          <w:bCs/>
        </w:rPr>
        <w:t>rii copilului.</w:t>
      </w:r>
    </w:p>
    <w:p w:rsidR="00AE7C9F" w:rsidRPr="00C53F04" w:rsidRDefault="00AE7C9F" w:rsidP="00AE7C9F">
      <w:pPr>
        <w:numPr>
          <w:ilvl w:val="0"/>
          <w:numId w:val="21"/>
        </w:numPr>
        <w:jc w:val="both"/>
      </w:pPr>
      <w:r w:rsidRPr="00C53F04">
        <w:t xml:space="preserve">Misiune </w:t>
      </w:r>
    </w:p>
    <w:p w:rsidR="00AE7C9F" w:rsidRPr="00C53F04" w:rsidRDefault="00AE7C9F" w:rsidP="00C53F04">
      <w:pPr>
        <w:ind w:firstLine="360"/>
        <w:jc w:val="both"/>
        <w:rPr>
          <w:lang w:val="it-IT"/>
        </w:rPr>
      </w:pPr>
      <w:r w:rsidRPr="00C53F04">
        <w:rPr>
          <w:lang w:val="it-IT"/>
        </w:rPr>
        <w:t>Crearea cadrului instituțional adecvat pentru  formarea, menținerea și dezvoltarea legăturilor familiale, asigurarea unui mediu care să ofere siguranța pentru însușirea deprinderilor de îngrijire a copilului și asumare a responsabilităților  parentale de către tinerele mame.</w:t>
      </w:r>
    </w:p>
    <w:p w:rsidR="00AE7C9F" w:rsidRPr="00C53F04" w:rsidRDefault="00AE7C9F" w:rsidP="00AE7C9F">
      <w:pPr>
        <w:numPr>
          <w:ilvl w:val="0"/>
          <w:numId w:val="21"/>
        </w:numPr>
        <w:jc w:val="both"/>
        <w:rPr>
          <w:lang w:val="it-IT"/>
        </w:rPr>
      </w:pPr>
      <w:r w:rsidRPr="00C53F04">
        <w:rPr>
          <w:lang w:val="it-IT"/>
        </w:rPr>
        <w:t xml:space="preserve">Obiective </w:t>
      </w:r>
    </w:p>
    <w:p w:rsidR="00AE7C9F" w:rsidRPr="00C53F04" w:rsidRDefault="00AE7C9F" w:rsidP="00AE7C9F">
      <w:pPr>
        <w:numPr>
          <w:ilvl w:val="0"/>
          <w:numId w:val="22"/>
        </w:numPr>
        <w:jc w:val="both"/>
        <w:rPr>
          <w:lang w:val="it-IT"/>
        </w:rPr>
      </w:pPr>
      <w:r w:rsidRPr="00C53F04">
        <w:rPr>
          <w:lang w:val="it-IT"/>
        </w:rPr>
        <w:t>Siguranta și securitatea cuplului mama –copil în perioada de rezidenta;</w:t>
      </w:r>
    </w:p>
    <w:p w:rsidR="00AE7C9F" w:rsidRPr="00C53F04" w:rsidRDefault="00AE7C9F" w:rsidP="00AE7C9F">
      <w:pPr>
        <w:numPr>
          <w:ilvl w:val="0"/>
          <w:numId w:val="22"/>
        </w:numPr>
        <w:jc w:val="both"/>
        <w:rPr>
          <w:lang w:val="it-IT"/>
        </w:rPr>
      </w:pPr>
      <w:r w:rsidRPr="00C53F04">
        <w:rPr>
          <w:lang w:val="it-IT"/>
        </w:rPr>
        <w:t>Dezvoltarea abilităților parentale și de integrare sociala a mamelor;</w:t>
      </w:r>
    </w:p>
    <w:p w:rsidR="00AE7C9F" w:rsidRPr="00C53F04" w:rsidRDefault="00AE7C9F" w:rsidP="00AE7C9F">
      <w:pPr>
        <w:numPr>
          <w:ilvl w:val="0"/>
          <w:numId w:val="22"/>
        </w:numPr>
        <w:jc w:val="both"/>
        <w:rPr>
          <w:lang w:val="it-IT"/>
        </w:rPr>
      </w:pPr>
      <w:r w:rsidRPr="00C53F04">
        <w:rPr>
          <w:lang w:val="it-IT"/>
        </w:rPr>
        <w:t>Dezvoltarea abilităților de lucru ale personalului ;</w:t>
      </w:r>
    </w:p>
    <w:p w:rsidR="00AE7C9F" w:rsidRPr="00C53F04" w:rsidRDefault="00AE7C9F" w:rsidP="00AE7C9F">
      <w:pPr>
        <w:numPr>
          <w:ilvl w:val="0"/>
          <w:numId w:val="22"/>
        </w:numPr>
        <w:jc w:val="both"/>
        <w:rPr>
          <w:lang w:val="it-IT"/>
        </w:rPr>
      </w:pPr>
      <w:r w:rsidRPr="00C53F04">
        <w:rPr>
          <w:lang w:val="it-IT"/>
        </w:rPr>
        <w:t>Oferirea de servicii de calitate</w:t>
      </w:r>
      <w:r w:rsidR="00C53F04">
        <w:rPr>
          <w:lang w:val="it-IT"/>
        </w:rPr>
        <w:t>.</w:t>
      </w:r>
    </w:p>
    <w:p w:rsidR="00AE7C9F" w:rsidRPr="00C53F04" w:rsidRDefault="00AE7C9F" w:rsidP="00AE7C9F">
      <w:pPr>
        <w:numPr>
          <w:ilvl w:val="0"/>
          <w:numId w:val="23"/>
        </w:numPr>
        <w:jc w:val="both"/>
        <w:rPr>
          <w:lang w:val="it-IT"/>
        </w:rPr>
      </w:pPr>
      <w:r w:rsidRPr="00C53F04">
        <w:rPr>
          <w:lang w:val="it-IT"/>
        </w:rPr>
        <w:t xml:space="preserve">Servicii furnizate </w:t>
      </w:r>
    </w:p>
    <w:p w:rsidR="00AE7C9F" w:rsidRPr="00C53F04" w:rsidRDefault="00AE7C9F" w:rsidP="00AE7C9F">
      <w:pPr>
        <w:numPr>
          <w:ilvl w:val="0"/>
          <w:numId w:val="22"/>
        </w:numPr>
        <w:jc w:val="both"/>
        <w:rPr>
          <w:lang w:val="it-IT"/>
        </w:rPr>
      </w:pPr>
      <w:r w:rsidRPr="00C53F04">
        <w:rPr>
          <w:lang w:val="it-IT"/>
        </w:rPr>
        <w:t>Gazduirea cuplului mama- copil pe o perioada determinată;</w:t>
      </w:r>
    </w:p>
    <w:p w:rsidR="00AE7C9F" w:rsidRPr="00C53F04" w:rsidRDefault="00AE7C9F" w:rsidP="00AE7C9F">
      <w:pPr>
        <w:numPr>
          <w:ilvl w:val="0"/>
          <w:numId w:val="22"/>
        </w:numPr>
        <w:jc w:val="both"/>
        <w:rPr>
          <w:lang w:val="it-IT"/>
        </w:rPr>
      </w:pPr>
      <w:r w:rsidRPr="00C53F04">
        <w:rPr>
          <w:lang w:val="it-IT"/>
        </w:rPr>
        <w:t>Consilierea tinerelor mame în vererea formarii deprinderilor de creștere și îngrijire a copilului;</w:t>
      </w:r>
    </w:p>
    <w:p w:rsidR="00AE7C9F" w:rsidRPr="00C53F04" w:rsidRDefault="00AE7C9F" w:rsidP="00AE7C9F">
      <w:pPr>
        <w:numPr>
          <w:ilvl w:val="0"/>
          <w:numId w:val="22"/>
        </w:numPr>
        <w:jc w:val="both"/>
        <w:rPr>
          <w:lang w:val="it-IT"/>
        </w:rPr>
      </w:pPr>
      <w:r w:rsidRPr="00C53F04">
        <w:rPr>
          <w:lang w:val="it-IT"/>
        </w:rPr>
        <w:t>Educație pentru sanatate, prevenire a îmbolnavirilor și consiliere contraceptivă;</w:t>
      </w:r>
    </w:p>
    <w:p w:rsidR="00AE7C9F" w:rsidRPr="00C53F04" w:rsidRDefault="00AE7C9F" w:rsidP="00AE7C9F">
      <w:pPr>
        <w:numPr>
          <w:ilvl w:val="0"/>
          <w:numId w:val="22"/>
        </w:numPr>
        <w:jc w:val="both"/>
        <w:rPr>
          <w:lang w:val="it-IT"/>
        </w:rPr>
      </w:pPr>
      <w:r w:rsidRPr="00C53F04">
        <w:rPr>
          <w:lang w:val="it-IT"/>
        </w:rPr>
        <w:t>Consilierea mamelor în vederea formarii deprinderilor de autogospodarire:</w:t>
      </w:r>
    </w:p>
    <w:p w:rsidR="00AE7C9F" w:rsidRPr="00C53F04" w:rsidRDefault="00AE7C9F" w:rsidP="00AE7C9F">
      <w:pPr>
        <w:numPr>
          <w:ilvl w:val="0"/>
          <w:numId w:val="22"/>
        </w:numPr>
        <w:jc w:val="both"/>
        <w:rPr>
          <w:lang w:val="it-IT"/>
        </w:rPr>
      </w:pPr>
      <w:r w:rsidRPr="00C53F04">
        <w:rPr>
          <w:lang w:val="it-IT"/>
        </w:rPr>
        <w:t>Consilierea mamelor în vederea integrarii socio profesionale;</w:t>
      </w:r>
    </w:p>
    <w:p w:rsidR="00AE7C9F" w:rsidRPr="00C53F04" w:rsidRDefault="00AE7C9F" w:rsidP="00AE7C9F">
      <w:pPr>
        <w:numPr>
          <w:ilvl w:val="0"/>
          <w:numId w:val="22"/>
        </w:numPr>
        <w:jc w:val="both"/>
        <w:rPr>
          <w:lang w:val="it-IT"/>
        </w:rPr>
      </w:pPr>
      <w:r w:rsidRPr="00C53F04">
        <w:rPr>
          <w:lang w:val="it-IT"/>
        </w:rPr>
        <w:t>Consilierea mamelor în vererea asumării responsabilitatilor parentale și reintergr</w:t>
      </w:r>
      <w:r w:rsidRPr="00C53F04">
        <w:t>ă</w:t>
      </w:r>
      <w:r w:rsidRPr="00C53F04">
        <w:rPr>
          <w:lang w:val="it-IT"/>
        </w:rPr>
        <w:t>rii socio- profesionale și familiale</w:t>
      </w:r>
      <w:r w:rsidR="00C53F04">
        <w:rPr>
          <w:lang w:val="it-IT"/>
        </w:rPr>
        <w:t>.</w:t>
      </w:r>
    </w:p>
    <w:p w:rsidR="00AE7C9F" w:rsidRPr="00C53F04" w:rsidRDefault="00AE7C9F" w:rsidP="00AE7C9F">
      <w:pPr>
        <w:numPr>
          <w:ilvl w:val="0"/>
          <w:numId w:val="24"/>
        </w:numPr>
        <w:jc w:val="both"/>
        <w:rPr>
          <w:lang w:val="it-IT"/>
        </w:rPr>
      </w:pPr>
      <w:r w:rsidRPr="00C53F04">
        <w:rPr>
          <w:lang w:val="it-IT"/>
        </w:rPr>
        <w:t xml:space="preserve">Beneficiari </w:t>
      </w:r>
    </w:p>
    <w:p w:rsidR="00AE7C9F" w:rsidRPr="00C53F04" w:rsidRDefault="00AE7C9F" w:rsidP="00AE7C9F">
      <w:pPr>
        <w:autoSpaceDE w:val="0"/>
        <w:autoSpaceDN w:val="0"/>
        <w:adjustRightInd w:val="0"/>
        <w:ind w:firstLine="360"/>
        <w:jc w:val="both"/>
        <w:rPr>
          <w:lang w:val="it-IT"/>
        </w:rPr>
      </w:pPr>
      <w:r w:rsidRPr="00C53F04">
        <w:rPr>
          <w:lang w:val="it-IT"/>
        </w:rPr>
        <w:t xml:space="preserve"> Beneficiarii direcți ai centrului maternal sunt cuplurile mama-copil, precum și gravida în ultimul trimestru de sarcina, în situatii de risc în ceea ce privește separarea copilului de familia sa, cum ar fi:</w:t>
      </w:r>
    </w:p>
    <w:p w:rsidR="00AE7C9F" w:rsidRPr="00C53F04" w:rsidRDefault="00AE7C9F" w:rsidP="00AE7C9F">
      <w:pPr>
        <w:numPr>
          <w:ilvl w:val="0"/>
          <w:numId w:val="22"/>
        </w:numPr>
        <w:autoSpaceDE w:val="0"/>
        <w:autoSpaceDN w:val="0"/>
        <w:adjustRightInd w:val="0"/>
        <w:jc w:val="both"/>
        <w:rPr>
          <w:lang w:val="it-IT"/>
        </w:rPr>
      </w:pPr>
      <w:r w:rsidRPr="00C53F04">
        <w:rPr>
          <w:lang w:val="it-IT"/>
        </w:rPr>
        <w:t>mame cu copii nou-născuti, cu risc de abandon (în general mame singure, mame minore, mame provenind din familii marginalizate, sarace etc.);</w:t>
      </w:r>
    </w:p>
    <w:p w:rsidR="00AE7C9F" w:rsidRPr="00C53F04" w:rsidRDefault="00AE7C9F" w:rsidP="00AE7C9F">
      <w:pPr>
        <w:numPr>
          <w:ilvl w:val="0"/>
          <w:numId w:val="22"/>
        </w:numPr>
        <w:autoSpaceDE w:val="0"/>
        <w:autoSpaceDN w:val="0"/>
        <w:adjustRightInd w:val="0"/>
        <w:jc w:val="both"/>
        <w:rPr>
          <w:lang w:val="it-IT"/>
        </w:rPr>
      </w:pPr>
      <w:r w:rsidRPr="00C53F04">
        <w:rPr>
          <w:lang w:val="it-IT"/>
        </w:rPr>
        <w:t xml:space="preserve">mame cu copii care temporar nu (mai) au locuință sau/și care se confrunta cu </w:t>
      </w:r>
    </w:p>
    <w:p w:rsidR="00AE7C9F" w:rsidRPr="00C53F04" w:rsidRDefault="00AE7C9F" w:rsidP="00AE7C9F">
      <w:pPr>
        <w:autoSpaceDE w:val="0"/>
        <w:autoSpaceDN w:val="0"/>
        <w:adjustRightInd w:val="0"/>
        <w:ind w:left="360"/>
        <w:jc w:val="both"/>
        <w:rPr>
          <w:lang w:val="it-IT"/>
        </w:rPr>
      </w:pPr>
      <w:r w:rsidRPr="00C53F04">
        <w:rPr>
          <w:lang w:val="it-IT"/>
        </w:rPr>
        <w:t xml:space="preserve">     mari  probleme (financiare, profesionale, relaționale), fiind în imposibilitatea</w:t>
      </w:r>
    </w:p>
    <w:p w:rsidR="00AE7C9F" w:rsidRPr="00C53F04" w:rsidRDefault="00AE7C9F" w:rsidP="00AE7C9F">
      <w:pPr>
        <w:autoSpaceDE w:val="0"/>
        <w:autoSpaceDN w:val="0"/>
        <w:adjustRightInd w:val="0"/>
        <w:ind w:left="360"/>
        <w:jc w:val="both"/>
        <w:rPr>
          <w:lang w:val="it-IT"/>
        </w:rPr>
      </w:pPr>
      <w:r w:rsidRPr="00C53F04">
        <w:rPr>
          <w:lang w:val="it-IT"/>
        </w:rPr>
        <w:t xml:space="preserve">     de a raspunde corespunzator nevoilor specifice ale copilului;</w:t>
      </w:r>
    </w:p>
    <w:p w:rsidR="00AE7C9F" w:rsidRPr="00C53F04" w:rsidRDefault="00AE7C9F" w:rsidP="00AE7C9F">
      <w:pPr>
        <w:autoSpaceDE w:val="0"/>
        <w:autoSpaceDN w:val="0"/>
        <w:adjustRightInd w:val="0"/>
        <w:ind w:left="360"/>
        <w:jc w:val="both"/>
        <w:rPr>
          <w:lang w:val="it-IT"/>
        </w:rPr>
      </w:pPr>
      <w:r w:rsidRPr="00C53F04">
        <w:rPr>
          <w:lang w:val="it-IT"/>
        </w:rPr>
        <w:t>-    gravide sau mame cu vârsta sub 18 ani;</w:t>
      </w:r>
    </w:p>
    <w:p w:rsidR="00AE7C9F" w:rsidRPr="00C53F04" w:rsidRDefault="00AE7C9F" w:rsidP="00AE7C9F">
      <w:pPr>
        <w:autoSpaceDE w:val="0"/>
        <w:autoSpaceDN w:val="0"/>
        <w:adjustRightInd w:val="0"/>
        <w:ind w:left="360"/>
        <w:jc w:val="both"/>
        <w:rPr>
          <w:lang w:val="it-IT"/>
        </w:rPr>
      </w:pPr>
      <w:r w:rsidRPr="00C53F04">
        <w:rPr>
          <w:lang w:val="it-IT"/>
        </w:rPr>
        <w:t>-    cuplul mama-copil inclus într-un program de restabilire a legaturilor</w:t>
      </w:r>
    </w:p>
    <w:p w:rsidR="00AE7C9F" w:rsidRPr="00C53F04" w:rsidRDefault="00AE7C9F" w:rsidP="00AE7C9F">
      <w:pPr>
        <w:autoSpaceDE w:val="0"/>
        <w:autoSpaceDN w:val="0"/>
        <w:adjustRightInd w:val="0"/>
        <w:ind w:left="360"/>
        <w:jc w:val="both"/>
        <w:rPr>
          <w:lang w:val="it-IT"/>
        </w:rPr>
      </w:pPr>
      <w:r w:rsidRPr="00C53F04">
        <w:rPr>
          <w:lang w:val="it-IT"/>
        </w:rPr>
        <w:t xml:space="preserve">     familiale, dupa ce copilul a avut o masura de protecție și este necesara o </w:t>
      </w:r>
    </w:p>
    <w:p w:rsidR="00AE7C9F" w:rsidRPr="00C53F04" w:rsidRDefault="00AE7C9F" w:rsidP="00AE7C9F">
      <w:pPr>
        <w:autoSpaceDE w:val="0"/>
        <w:autoSpaceDN w:val="0"/>
        <w:adjustRightInd w:val="0"/>
        <w:ind w:left="360"/>
        <w:jc w:val="both"/>
        <w:rPr>
          <w:lang w:val="it-IT"/>
        </w:rPr>
      </w:pPr>
      <w:r w:rsidRPr="00C53F04">
        <w:rPr>
          <w:lang w:val="it-IT"/>
        </w:rPr>
        <w:lastRenderedPageBreak/>
        <w:t xml:space="preserve">     etapa intermediara de asistența complexa și suport pentru mama în vederea </w:t>
      </w:r>
    </w:p>
    <w:p w:rsidR="00AE7C9F" w:rsidRPr="00C53F04" w:rsidRDefault="00AE7C9F" w:rsidP="00AE7C9F">
      <w:pPr>
        <w:autoSpaceDE w:val="0"/>
        <w:autoSpaceDN w:val="0"/>
        <w:adjustRightInd w:val="0"/>
        <w:ind w:left="360"/>
        <w:jc w:val="both"/>
        <w:rPr>
          <w:lang w:val="it-IT"/>
        </w:rPr>
      </w:pPr>
      <w:r w:rsidRPr="00C53F04">
        <w:rPr>
          <w:lang w:val="it-IT"/>
        </w:rPr>
        <w:t xml:space="preserve">     reintegrarii familiale definitive a copilului ;</w:t>
      </w:r>
    </w:p>
    <w:p w:rsidR="00AE7C9F" w:rsidRPr="00C53F04" w:rsidRDefault="00AE7C9F" w:rsidP="00AE7C9F">
      <w:pPr>
        <w:autoSpaceDE w:val="0"/>
        <w:autoSpaceDN w:val="0"/>
        <w:adjustRightInd w:val="0"/>
        <w:jc w:val="both"/>
        <w:rPr>
          <w:lang w:val="it-IT"/>
        </w:rPr>
      </w:pPr>
    </w:p>
    <w:p w:rsidR="002005FA" w:rsidRPr="002005FA" w:rsidRDefault="002005FA" w:rsidP="002005FA">
      <w:pPr>
        <w:pStyle w:val="ListParagraph"/>
        <w:numPr>
          <w:ilvl w:val="0"/>
          <w:numId w:val="25"/>
        </w:numPr>
      </w:pPr>
      <w:r w:rsidRPr="002005FA">
        <w:t>Documente  necesare pentru gazduire modulul Maternal:</w:t>
      </w:r>
    </w:p>
    <w:p w:rsidR="002005FA" w:rsidRDefault="002005FA" w:rsidP="002005FA">
      <w:pPr>
        <w:numPr>
          <w:ilvl w:val="0"/>
          <w:numId w:val="30"/>
        </w:numPr>
      </w:pPr>
      <w:r>
        <w:t xml:space="preserve">adresa către D.G.A.S.P.C. Bacau, din partea institutiei care solicita gazduirea, </w:t>
      </w:r>
    </w:p>
    <w:p w:rsidR="002005FA" w:rsidRDefault="002005FA" w:rsidP="002005FA">
      <w:pPr>
        <w:numPr>
          <w:ilvl w:val="0"/>
          <w:numId w:val="30"/>
        </w:numPr>
      </w:pPr>
      <w:r>
        <w:t>acte de identitate pentru mama si copii,</w:t>
      </w:r>
    </w:p>
    <w:p w:rsidR="002005FA" w:rsidRDefault="002005FA" w:rsidP="002005FA">
      <w:pPr>
        <w:numPr>
          <w:ilvl w:val="0"/>
          <w:numId w:val="30"/>
        </w:numPr>
      </w:pPr>
      <w:r>
        <w:t>analize medicale: mama- adeverinta de sanatate, VDRL, MRL, coproparazitologic, exudat faringian,</w:t>
      </w:r>
    </w:p>
    <w:p w:rsidR="002005FA" w:rsidRDefault="002005FA" w:rsidP="002005FA">
      <w:pPr>
        <w:pStyle w:val="ListParagraph"/>
        <w:numPr>
          <w:ilvl w:val="3"/>
          <w:numId w:val="30"/>
        </w:numPr>
      </w:pPr>
      <w:r>
        <w:t>copil – aviz epidemiologic, VDRL, MRF, coproparazitologic,  exudat faringian,</w:t>
      </w:r>
    </w:p>
    <w:p w:rsidR="002005FA" w:rsidRDefault="002005FA" w:rsidP="002005FA">
      <w:pPr>
        <w:numPr>
          <w:ilvl w:val="0"/>
          <w:numId w:val="30"/>
        </w:numPr>
      </w:pPr>
      <w:r>
        <w:t>ancheta psiho – sociala,</w:t>
      </w:r>
    </w:p>
    <w:p w:rsidR="002005FA" w:rsidRDefault="002005FA" w:rsidP="002005FA">
      <w:pPr>
        <w:numPr>
          <w:ilvl w:val="0"/>
          <w:numId w:val="30"/>
        </w:numPr>
      </w:pPr>
      <w:r>
        <w:t>plan de servicii,</w:t>
      </w:r>
    </w:p>
    <w:p w:rsidR="002005FA" w:rsidRDefault="002005FA" w:rsidP="002005FA">
      <w:pPr>
        <w:numPr>
          <w:ilvl w:val="0"/>
          <w:numId w:val="30"/>
        </w:numPr>
      </w:pPr>
      <w:r>
        <w:t>cererea mamei.</w:t>
      </w:r>
    </w:p>
    <w:p w:rsidR="00AE7C9F" w:rsidRPr="00C53F04" w:rsidRDefault="00AE7C9F" w:rsidP="00AE7C9F">
      <w:pPr>
        <w:pStyle w:val="ListParagraph"/>
        <w:numPr>
          <w:ilvl w:val="0"/>
          <w:numId w:val="25"/>
        </w:numPr>
        <w:jc w:val="both"/>
        <w:rPr>
          <w:lang w:val="it-IT"/>
        </w:rPr>
      </w:pPr>
      <w:r w:rsidRPr="00C53F04">
        <w:rPr>
          <w:lang w:val="it-IT"/>
        </w:rPr>
        <w:t>Metodologia de lucru</w:t>
      </w:r>
    </w:p>
    <w:p w:rsidR="00AE7C9F" w:rsidRPr="00C53F04" w:rsidRDefault="00AE7C9F" w:rsidP="00C53F04">
      <w:pPr>
        <w:numPr>
          <w:ilvl w:val="0"/>
          <w:numId w:val="27"/>
        </w:numPr>
        <w:jc w:val="both"/>
        <w:rPr>
          <w:lang w:val="it-IT"/>
        </w:rPr>
      </w:pPr>
      <w:r w:rsidRPr="00C53F04">
        <w:rPr>
          <w:lang w:val="it-IT"/>
        </w:rPr>
        <w:t>un proces de evaluare a nevoilor cuplului mama-copil si admiterea in centru sau orientarea catre un alt serviciu;</w:t>
      </w:r>
    </w:p>
    <w:p w:rsidR="00AE7C9F" w:rsidRPr="00C53F04" w:rsidRDefault="00AE7C9F" w:rsidP="00C53F04">
      <w:pPr>
        <w:numPr>
          <w:ilvl w:val="0"/>
          <w:numId w:val="27"/>
        </w:numPr>
        <w:jc w:val="both"/>
        <w:rPr>
          <w:lang w:val="it-IT"/>
        </w:rPr>
      </w:pPr>
      <w:r w:rsidRPr="00C53F04">
        <w:rPr>
          <w:lang w:val="it-IT"/>
        </w:rPr>
        <w:t>un proces de evaluare a aptitudinilor parentale si a relatiei de atasament mama-copil;</w:t>
      </w:r>
    </w:p>
    <w:p w:rsidR="00AE7C9F" w:rsidRPr="00C53F04" w:rsidRDefault="00AE7C9F" w:rsidP="00C53F04">
      <w:pPr>
        <w:numPr>
          <w:ilvl w:val="0"/>
          <w:numId w:val="27"/>
        </w:numPr>
        <w:jc w:val="both"/>
        <w:rPr>
          <w:lang w:val="it-IT"/>
        </w:rPr>
      </w:pPr>
      <w:r w:rsidRPr="00C53F04">
        <w:rPr>
          <w:lang w:val="it-IT"/>
        </w:rPr>
        <w:t>integrarea intr-un program de formare  a deprinderilor de crestere si ingrijire a copilului;</w:t>
      </w:r>
    </w:p>
    <w:p w:rsidR="00AE7C9F" w:rsidRPr="00C53F04" w:rsidRDefault="00AE7C9F" w:rsidP="00C53F04">
      <w:pPr>
        <w:numPr>
          <w:ilvl w:val="0"/>
          <w:numId w:val="27"/>
        </w:numPr>
        <w:jc w:val="both"/>
        <w:rPr>
          <w:lang w:val="it-IT"/>
        </w:rPr>
      </w:pPr>
      <w:r w:rsidRPr="00C53F04">
        <w:rPr>
          <w:lang w:val="it-IT"/>
        </w:rPr>
        <w:t>integrarea intr-un program de pregatire pentru asumarea rolului parental;</w:t>
      </w:r>
    </w:p>
    <w:p w:rsidR="00AE7C9F" w:rsidRPr="00C53F04" w:rsidRDefault="00AE7C9F" w:rsidP="00C53F04">
      <w:pPr>
        <w:numPr>
          <w:ilvl w:val="0"/>
          <w:numId w:val="27"/>
        </w:numPr>
        <w:jc w:val="both"/>
        <w:rPr>
          <w:lang w:val="it-IT"/>
        </w:rPr>
      </w:pPr>
      <w:r w:rsidRPr="00C53F04">
        <w:rPr>
          <w:lang w:val="it-IT"/>
        </w:rPr>
        <w:t>servicii de consilire individuala si de grup;</w:t>
      </w:r>
    </w:p>
    <w:p w:rsidR="00AE7C9F" w:rsidRPr="00C53F04" w:rsidRDefault="00AE7C9F" w:rsidP="00C53F04">
      <w:pPr>
        <w:numPr>
          <w:ilvl w:val="0"/>
          <w:numId w:val="27"/>
        </w:numPr>
        <w:jc w:val="both"/>
      </w:pPr>
      <w:r w:rsidRPr="00C53F04">
        <w:t>servicii de sprijin educational/scolar;</w:t>
      </w:r>
    </w:p>
    <w:p w:rsidR="00AE7C9F" w:rsidRPr="00C53F04" w:rsidRDefault="00AE7C9F" w:rsidP="00C53F04">
      <w:pPr>
        <w:numPr>
          <w:ilvl w:val="0"/>
          <w:numId w:val="27"/>
        </w:numPr>
        <w:jc w:val="both"/>
        <w:rPr>
          <w:lang w:val="it-IT"/>
        </w:rPr>
      </w:pPr>
      <w:r w:rsidRPr="00C53F04">
        <w:rPr>
          <w:lang w:val="it-IT"/>
        </w:rPr>
        <w:t>servicii de orientare si integrare profesionala;</w:t>
      </w:r>
    </w:p>
    <w:p w:rsidR="00AE7C9F" w:rsidRPr="00C53F04" w:rsidRDefault="00AE7C9F" w:rsidP="00C53F04">
      <w:pPr>
        <w:numPr>
          <w:ilvl w:val="0"/>
          <w:numId w:val="27"/>
        </w:numPr>
        <w:jc w:val="both"/>
        <w:rPr>
          <w:lang w:val="it-IT"/>
        </w:rPr>
      </w:pPr>
      <w:r w:rsidRPr="00C53F04">
        <w:rPr>
          <w:lang w:val="it-IT"/>
        </w:rPr>
        <w:t>servicii de consiliere contraceptiva si planificare familiala;</w:t>
      </w:r>
    </w:p>
    <w:p w:rsidR="00AE7C9F" w:rsidRPr="00C53F04" w:rsidRDefault="00AE7C9F" w:rsidP="00C53F04">
      <w:pPr>
        <w:numPr>
          <w:ilvl w:val="0"/>
          <w:numId w:val="27"/>
        </w:numPr>
        <w:jc w:val="both"/>
      </w:pPr>
      <w:r w:rsidRPr="00C53F04">
        <w:t>servicii de reintegrare familiala;</w:t>
      </w:r>
    </w:p>
    <w:p w:rsidR="00AE7C9F" w:rsidRPr="00C53F04" w:rsidRDefault="00AE7C9F" w:rsidP="00C53F04">
      <w:pPr>
        <w:numPr>
          <w:ilvl w:val="0"/>
          <w:numId w:val="27"/>
        </w:numPr>
        <w:jc w:val="both"/>
      </w:pPr>
      <w:r w:rsidRPr="00C53F04">
        <w:t>servicii de monitorizare post-reintegrare.</w:t>
      </w:r>
    </w:p>
    <w:p w:rsidR="00AE7C9F" w:rsidRPr="00C53F04" w:rsidRDefault="00AE7C9F" w:rsidP="00C53F04">
      <w:pPr>
        <w:pStyle w:val="ListParagraph"/>
        <w:autoSpaceDE w:val="0"/>
        <w:autoSpaceDN w:val="0"/>
        <w:adjustRightInd w:val="0"/>
        <w:jc w:val="both"/>
        <w:rPr>
          <w:lang w:val="it-IT"/>
        </w:rPr>
      </w:pPr>
    </w:p>
    <w:p w:rsidR="00AE7C9F" w:rsidRPr="00C53F04" w:rsidRDefault="00AE7C9F" w:rsidP="00AE7C9F">
      <w:pPr>
        <w:autoSpaceDE w:val="0"/>
        <w:autoSpaceDN w:val="0"/>
        <w:adjustRightInd w:val="0"/>
        <w:ind w:left="360"/>
        <w:jc w:val="both"/>
        <w:rPr>
          <w:u w:val="single"/>
          <w:lang w:val="it-IT"/>
        </w:rPr>
      </w:pPr>
      <w:r w:rsidRPr="00C53F04">
        <w:rPr>
          <w:u w:val="single"/>
          <w:lang w:val="it-IT"/>
        </w:rPr>
        <w:t>Modulul Artemis</w:t>
      </w:r>
    </w:p>
    <w:p w:rsidR="00AE7C9F" w:rsidRPr="00C53F04" w:rsidRDefault="00AE7C9F" w:rsidP="00AE7C9F">
      <w:pPr>
        <w:numPr>
          <w:ilvl w:val="0"/>
          <w:numId w:val="25"/>
        </w:numPr>
        <w:jc w:val="both"/>
        <w:rPr>
          <w:lang w:val="it-IT"/>
        </w:rPr>
      </w:pPr>
      <w:r w:rsidRPr="00C53F04">
        <w:rPr>
          <w:lang w:val="it-IT"/>
        </w:rPr>
        <w:t>Specificul modulului</w:t>
      </w:r>
    </w:p>
    <w:p w:rsidR="00AE7C9F" w:rsidRPr="00C53F04" w:rsidRDefault="00AE7C9F" w:rsidP="00AE7C9F">
      <w:pPr>
        <w:ind w:left="720"/>
        <w:jc w:val="both"/>
        <w:rPr>
          <w:lang w:val="it-IT"/>
        </w:rPr>
      </w:pPr>
      <w:r w:rsidRPr="00C53F04">
        <w:rPr>
          <w:lang w:val="it-IT"/>
        </w:rPr>
        <w:t xml:space="preserve">Se asigură prevenirea fenomenului violenței în familie,recuperarea victimei </w:t>
      </w:r>
    </w:p>
    <w:p w:rsidR="00AE7C9F" w:rsidRPr="00C53F04" w:rsidRDefault="00AE7C9F" w:rsidP="00AE7C9F">
      <w:pPr>
        <w:jc w:val="both"/>
        <w:rPr>
          <w:lang w:val="it-IT"/>
        </w:rPr>
      </w:pPr>
      <w:r w:rsidRPr="00C53F04">
        <w:rPr>
          <w:lang w:val="it-IT"/>
        </w:rPr>
        <w:t>prin activități integrate și complementare – medicale, informare, consiliere în vederea creșterii autonomiei și valorilor individuale, a consolidării și dezvoltării abilităților sociale.</w:t>
      </w:r>
    </w:p>
    <w:p w:rsidR="00AE7C9F" w:rsidRPr="00C53F04" w:rsidRDefault="00AE7C9F" w:rsidP="00C53F04">
      <w:pPr>
        <w:jc w:val="both"/>
      </w:pPr>
      <w:r w:rsidRPr="00C53F04">
        <w:rPr>
          <w:lang w:val="it-IT"/>
        </w:rPr>
        <w:t xml:space="preserve"> </w:t>
      </w:r>
      <w:r w:rsidRPr="00C53F04">
        <w:t>Servicii furnizate</w:t>
      </w:r>
    </w:p>
    <w:p w:rsidR="00AE7C9F" w:rsidRPr="00C53F04" w:rsidRDefault="00AE7C9F" w:rsidP="00AE7C9F">
      <w:pPr>
        <w:numPr>
          <w:ilvl w:val="0"/>
          <w:numId w:val="22"/>
        </w:numPr>
      </w:pPr>
      <w:r w:rsidRPr="00C53F04">
        <w:t>Găzduire în condiții de siguranță;</w:t>
      </w:r>
    </w:p>
    <w:p w:rsidR="00AE7C9F" w:rsidRPr="00C53F04" w:rsidRDefault="00AE7C9F" w:rsidP="00AE7C9F">
      <w:pPr>
        <w:numPr>
          <w:ilvl w:val="0"/>
          <w:numId w:val="22"/>
        </w:numPr>
      </w:pPr>
      <w:r w:rsidRPr="00C53F04">
        <w:t>Asistență socială;</w:t>
      </w:r>
    </w:p>
    <w:p w:rsidR="00AE7C9F" w:rsidRPr="00C53F04" w:rsidRDefault="00AE7C9F" w:rsidP="00AE7C9F">
      <w:pPr>
        <w:numPr>
          <w:ilvl w:val="0"/>
          <w:numId w:val="22"/>
        </w:numPr>
      </w:pPr>
      <w:r w:rsidRPr="00C53F04">
        <w:t>Consiliere psihologică;</w:t>
      </w:r>
    </w:p>
    <w:p w:rsidR="00AE7C9F" w:rsidRPr="00C53F04" w:rsidRDefault="00AE7C9F" w:rsidP="00AE7C9F">
      <w:pPr>
        <w:numPr>
          <w:ilvl w:val="0"/>
          <w:numId w:val="22"/>
        </w:numPr>
      </w:pPr>
      <w:r w:rsidRPr="00C53F04">
        <w:t>Reinserție socială și profesională</w:t>
      </w:r>
    </w:p>
    <w:p w:rsidR="00AE7C9F" w:rsidRPr="00C53F04" w:rsidRDefault="00AE7C9F" w:rsidP="00AE7C9F">
      <w:pPr>
        <w:numPr>
          <w:ilvl w:val="0"/>
          <w:numId w:val="22"/>
        </w:numPr>
      </w:pPr>
      <w:r w:rsidRPr="00C53F04">
        <w:t>Asistență și îngrijire.</w:t>
      </w:r>
    </w:p>
    <w:p w:rsidR="00AE7C9F" w:rsidRPr="00C53F04" w:rsidRDefault="00AE7C9F" w:rsidP="00AE7C9F">
      <w:pPr>
        <w:numPr>
          <w:ilvl w:val="0"/>
          <w:numId w:val="24"/>
        </w:numPr>
        <w:jc w:val="both"/>
        <w:rPr>
          <w:lang w:val="it-IT"/>
        </w:rPr>
      </w:pPr>
      <w:r w:rsidRPr="00C53F04">
        <w:rPr>
          <w:lang w:val="it-IT"/>
        </w:rPr>
        <w:t xml:space="preserve">Beneficiari </w:t>
      </w:r>
    </w:p>
    <w:p w:rsidR="00AE7C9F" w:rsidRPr="00C53F04" w:rsidRDefault="00AE7C9F" w:rsidP="002005FA">
      <w:pPr>
        <w:ind w:left="720"/>
        <w:jc w:val="both"/>
        <w:rPr>
          <w:lang w:val="it-IT"/>
        </w:rPr>
      </w:pPr>
      <w:r w:rsidRPr="00C53F04">
        <w:rPr>
          <w:lang w:val="it-IT"/>
        </w:rPr>
        <w:t>Beneficiarii direcți ai serviciilor centrului sunt persoane/cupluri parinte – copil victime ale violenței în familie, care au domiciliul pe raza administrativ teritorială a județului Bacău.</w:t>
      </w:r>
    </w:p>
    <w:p w:rsidR="002005FA" w:rsidRPr="002005FA" w:rsidRDefault="002005FA" w:rsidP="002005FA">
      <w:pPr>
        <w:pStyle w:val="ListParagraph"/>
        <w:numPr>
          <w:ilvl w:val="0"/>
          <w:numId w:val="25"/>
        </w:numPr>
      </w:pPr>
      <w:r w:rsidRPr="002005FA">
        <w:t>Documente  necesare pentru gazduire in centru- modulul Artemis</w:t>
      </w:r>
    </w:p>
    <w:p w:rsidR="002005FA" w:rsidRDefault="002005FA" w:rsidP="002005FA">
      <w:pPr>
        <w:numPr>
          <w:ilvl w:val="0"/>
          <w:numId w:val="31"/>
        </w:numPr>
      </w:pPr>
      <w:r>
        <w:t>adresa catre D.G.A.S.P.C. Bacau, din partea institutiei care solicita gazduirea, sau proces verbal din partea postului de politie de la domiciliul persoanei,</w:t>
      </w:r>
    </w:p>
    <w:p w:rsidR="002005FA" w:rsidRDefault="002005FA" w:rsidP="002005FA">
      <w:pPr>
        <w:numPr>
          <w:ilvl w:val="0"/>
          <w:numId w:val="31"/>
        </w:numPr>
      </w:pPr>
      <w:r>
        <w:t>daca mama sau copiii au fost agresati fizic – fisa de evaluare medicala de la Sectia de Urgente din cadrul Spitalului Judetean de Urgente Bacau si certificat medico-legal,</w:t>
      </w:r>
    </w:p>
    <w:p w:rsidR="002005FA" w:rsidRDefault="002005FA" w:rsidP="002005FA">
      <w:pPr>
        <w:numPr>
          <w:ilvl w:val="0"/>
          <w:numId w:val="31"/>
        </w:numPr>
      </w:pPr>
      <w:r>
        <w:t>acte de identitate pentru mama si copii,</w:t>
      </w:r>
    </w:p>
    <w:p w:rsidR="002005FA" w:rsidRDefault="002005FA" w:rsidP="002005FA">
      <w:pPr>
        <w:numPr>
          <w:ilvl w:val="0"/>
          <w:numId w:val="31"/>
        </w:numPr>
      </w:pPr>
      <w:r>
        <w:lastRenderedPageBreak/>
        <w:t>analize medicale: - mama- adeverință de sanatate, VDRL, MRL, coproparazitologic, exudat faringian,</w:t>
      </w:r>
    </w:p>
    <w:p w:rsidR="002005FA" w:rsidRDefault="002005FA" w:rsidP="002005FA">
      <w:pPr>
        <w:pStyle w:val="ListParagraph"/>
        <w:numPr>
          <w:ilvl w:val="0"/>
          <w:numId w:val="31"/>
        </w:numPr>
      </w:pPr>
      <w:r>
        <w:t>copil – aviz epidemiologic, VDRL, MRF, coproparazitologic,  exudat faringian,</w:t>
      </w:r>
    </w:p>
    <w:p w:rsidR="002005FA" w:rsidRDefault="002005FA" w:rsidP="002005FA">
      <w:pPr>
        <w:numPr>
          <w:ilvl w:val="0"/>
          <w:numId w:val="31"/>
        </w:numPr>
      </w:pPr>
      <w:r>
        <w:t>ancheta psiho – sociala,</w:t>
      </w:r>
    </w:p>
    <w:p w:rsidR="002005FA" w:rsidRDefault="002005FA" w:rsidP="002005FA">
      <w:pPr>
        <w:numPr>
          <w:ilvl w:val="0"/>
          <w:numId w:val="31"/>
        </w:numPr>
      </w:pPr>
      <w:r>
        <w:t>plan de servicii,</w:t>
      </w:r>
    </w:p>
    <w:p w:rsidR="002005FA" w:rsidRDefault="002005FA" w:rsidP="002005FA">
      <w:pPr>
        <w:numPr>
          <w:ilvl w:val="0"/>
          <w:numId w:val="31"/>
        </w:numPr>
      </w:pPr>
      <w:r>
        <w:t>cererea persoanei.</w:t>
      </w:r>
    </w:p>
    <w:p w:rsidR="000F2A55" w:rsidRPr="00C53F04" w:rsidRDefault="00E45794" w:rsidP="00C53F04">
      <w:pPr>
        <w:pStyle w:val="ListParagraph"/>
        <w:numPr>
          <w:ilvl w:val="0"/>
          <w:numId w:val="25"/>
        </w:numPr>
        <w:jc w:val="both"/>
        <w:rPr>
          <w:lang w:val="it-IT"/>
        </w:rPr>
      </w:pPr>
      <w:r w:rsidRPr="00C53F04">
        <w:rPr>
          <w:lang w:val="it-IT"/>
        </w:rPr>
        <w:t>Metodologia de lucru î</w:t>
      </w:r>
      <w:r w:rsidR="000F2A55" w:rsidRPr="00C53F04">
        <w:rPr>
          <w:lang w:val="it-IT"/>
        </w:rPr>
        <w:t>n cadrul modulului Artemis cuprinde:</w:t>
      </w:r>
    </w:p>
    <w:p w:rsidR="000F2A55" w:rsidRPr="00C53F04" w:rsidRDefault="000F2A55" w:rsidP="00C53F04">
      <w:pPr>
        <w:numPr>
          <w:ilvl w:val="0"/>
          <w:numId w:val="28"/>
        </w:numPr>
        <w:jc w:val="both"/>
        <w:rPr>
          <w:lang w:val="it-IT"/>
        </w:rPr>
      </w:pPr>
      <w:r w:rsidRPr="00C53F04">
        <w:rPr>
          <w:lang w:val="it-IT"/>
        </w:rPr>
        <w:t>un proces de evaluare a nevoilor cuplului mam</w:t>
      </w:r>
      <w:r w:rsidR="00E45794" w:rsidRPr="00C53F04">
        <w:rPr>
          <w:lang w:val="it-IT"/>
        </w:rPr>
        <w:t>ă</w:t>
      </w:r>
      <w:r w:rsidRPr="00C53F04">
        <w:rPr>
          <w:lang w:val="it-IT"/>
        </w:rPr>
        <w:t>-copil/persoanei victim</w:t>
      </w:r>
      <w:r w:rsidR="00E45794" w:rsidRPr="00C53F04">
        <w:rPr>
          <w:lang w:val="it-IT"/>
        </w:rPr>
        <w:t>ă</w:t>
      </w:r>
      <w:r w:rsidRPr="00C53F04">
        <w:rPr>
          <w:lang w:val="it-IT"/>
        </w:rPr>
        <w:t xml:space="preserve"> a violen</w:t>
      </w:r>
      <w:r w:rsidR="00E45794" w:rsidRPr="00C53F04">
        <w:rPr>
          <w:lang w:val="it-IT"/>
        </w:rPr>
        <w:t>ţei î</w:t>
      </w:r>
      <w:r w:rsidRPr="00C53F04">
        <w:rPr>
          <w:lang w:val="it-IT"/>
        </w:rPr>
        <w:t xml:space="preserve">n familie </w:t>
      </w:r>
      <w:r w:rsidR="00E45794" w:rsidRPr="00C53F04">
        <w:rPr>
          <w:lang w:val="it-IT"/>
        </w:rPr>
        <w:t>ş</w:t>
      </w:r>
      <w:r w:rsidRPr="00C53F04">
        <w:rPr>
          <w:lang w:val="it-IT"/>
        </w:rPr>
        <w:t xml:space="preserve">i admiterea </w:t>
      </w:r>
      <w:r w:rsidR="00E45794" w:rsidRPr="00C53F04">
        <w:rPr>
          <w:lang w:val="it-IT"/>
        </w:rPr>
        <w:t>î</w:t>
      </w:r>
      <w:r w:rsidRPr="00C53F04">
        <w:rPr>
          <w:lang w:val="it-IT"/>
        </w:rPr>
        <w:t>n centru sau oferirea unui alt serviciu;</w:t>
      </w:r>
    </w:p>
    <w:p w:rsidR="000F2A55" w:rsidRPr="00C53F04" w:rsidRDefault="000F2A55" w:rsidP="00C53F04">
      <w:pPr>
        <w:numPr>
          <w:ilvl w:val="0"/>
          <w:numId w:val="28"/>
        </w:numPr>
        <w:jc w:val="both"/>
        <w:rPr>
          <w:lang w:val="it-IT"/>
        </w:rPr>
      </w:pPr>
      <w:r w:rsidRPr="00C53F04">
        <w:rPr>
          <w:lang w:val="it-IT"/>
        </w:rPr>
        <w:t>servicii de g</w:t>
      </w:r>
      <w:r w:rsidR="00E45794" w:rsidRPr="00C53F04">
        <w:rPr>
          <w:lang w:val="it-IT"/>
        </w:rPr>
        <w:t>ă</w:t>
      </w:r>
      <w:r w:rsidRPr="00C53F04">
        <w:rPr>
          <w:lang w:val="it-IT"/>
        </w:rPr>
        <w:t xml:space="preserve">zduire </w:t>
      </w:r>
      <w:r w:rsidR="00E45794" w:rsidRPr="00C53F04">
        <w:rPr>
          <w:lang w:val="it-IT"/>
        </w:rPr>
        <w:t>î</w:t>
      </w:r>
      <w:r w:rsidRPr="00C53F04">
        <w:rPr>
          <w:lang w:val="it-IT"/>
        </w:rPr>
        <w:t>n condi</w:t>
      </w:r>
      <w:r w:rsidR="00E45794" w:rsidRPr="00C53F04">
        <w:rPr>
          <w:lang w:val="it-IT"/>
        </w:rPr>
        <w:t>ţ</w:t>
      </w:r>
      <w:r w:rsidRPr="00C53F04">
        <w:rPr>
          <w:lang w:val="it-IT"/>
        </w:rPr>
        <w:t>ii de siguran</w:t>
      </w:r>
      <w:r w:rsidR="00E45794" w:rsidRPr="00C53F04">
        <w:rPr>
          <w:lang w:val="it-IT"/>
        </w:rPr>
        <w:t>ţă</w:t>
      </w:r>
      <w:r w:rsidRPr="00C53F04">
        <w:rPr>
          <w:lang w:val="it-IT"/>
        </w:rPr>
        <w:t>;</w:t>
      </w:r>
    </w:p>
    <w:p w:rsidR="000F2A55" w:rsidRPr="00C53F04" w:rsidRDefault="000F2A55" w:rsidP="00C53F04">
      <w:pPr>
        <w:numPr>
          <w:ilvl w:val="0"/>
          <w:numId w:val="28"/>
        </w:numPr>
        <w:jc w:val="both"/>
        <w:rPr>
          <w:lang w:val="it-IT"/>
        </w:rPr>
      </w:pPr>
      <w:r w:rsidRPr="00C53F04">
        <w:rPr>
          <w:lang w:val="it-IT"/>
        </w:rPr>
        <w:t xml:space="preserve">servicii de consiliere </w:t>
      </w:r>
      <w:r w:rsidR="00E45794" w:rsidRPr="00C53F04">
        <w:rPr>
          <w:lang w:val="it-IT"/>
        </w:rPr>
        <w:t>ş</w:t>
      </w:r>
      <w:r w:rsidRPr="00C53F04">
        <w:rPr>
          <w:lang w:val="it-IT"/>
        </w:rPr>
        <w:t>i reprezentare juridic</w:t>
      </w:r>
      <w:r w:rsidR="00E45794" w:rsidRPr="00C53F04">
        <w:rPr>
          <w:lang w:val="it-IT"/>
        </w:rPr>
        <w:t>ă</w:t>
      </w:r>
      <w:r w:rsidRPr="00C53F04">
        <w:rPr>
          <w:lang w:val="it-IT"/>
        </w:rPr>
        <w:t>;</w:t>
      </w:r>
    </w:p>
    <w:p w:rsidR="000F2A55" w:rsidRPr="00C53F04" w:rsidRDefault="00E45794" w:rsidP="00C53F04">
      <w:pPr>
        <w:numPr>
          <w:ilvl w:val="0"/>
          <w:numId w:val="28"/>
        </w:numPr>
        <w:jc w:val="both"/>
        <w:rPr>
          <w:lang w:val="it-IT"/>
        </w:rPr>
      </w:pPr>
      <w:r w:rsidRPr="00C53F04">
        <w:rPr>
          <w:lang w:val="it-IT"/>
        </w:rPr>
        <w:t>servicii de orientare ş</w:t>
      </w:r>
      <w:r w:rsidR="000F2A55" w:rsidRPr="00C53F04">
        <w:rPr>
          <w:lang w:val="it-IT"/>
        </w:rPr>
        <w:t>i integrare profesional</w:t>
      </w:r>
      <w:r w:rsidRPr="00C53F04">
        <w:rPr>
          <w:lang w:val="it-IT"/>
        </w:rPr>
        <w:t>ă</w:t>
      </w:r>
      <w:r w:rsidR="000F2A55" w:rsidRPr="00C53F04">
        <w:rPr>
          <w:lang w:val="it-IT"/>
        </w:rPr>
        <w:t>;</w:t>
      </w:r>
    </w:p>
    <w:p w:rsidR="000F2A55" w:rsidRPr="00C53F04" w:rsidRDefault="000F2A55" w:rsidP="00C53F04">
      <w:pPr>
        <w:numPr>
          <w:ilvl w:val="0"/>
          <w:numId w:val="28"/>
        </w:numPr>
        <w:jc w:val="both"/>
        <w:rPr>
          <w:lang w:val="it-IT"/>
        </w:rPr>
      </w:pPr>
      <w:r w:rsidRPr="00C53F04">
        <w:rPr>
          <w:lang w:val="it-IT"/>
        </w:rPr>
        <w:t>servicii de consiliere contraceptiv</w:t>
      </w:r>
      <w:r w:rsidR="00E45794" w:rsidRPr="00C53F04">
        <w:rPr>
          <w:lang w:val="it-IT"/>
        </w:rPr>
        <w:t>ă</w:t>
      </w:r>
      <w:r w:rsidRPr="00C53F04">
        <w:rPr>
          <w:lang w:val="it-IT"/>
        </w:rPr>
        <w:t xml:space="preserve"> </w:t>
      </w:r>
      <w:r w:rsidR="00E45794" w:rsidRPr="00C53F04">
        <w:rPr>
          <w:lang w:val="it-IT"/>
        </w:rPr>
        <w:t>ş</w:t>
      </w:r>
      <w:r w:rsidRPr="00C53F04">
        <w:rPr>
          <w:lang w:val="it-IT"/>
        </w:rPr>
        <w:t>i planificare familial</w:t>
      </w:r>
      <w:r w:rsidR="00E45794" w:rsidRPr="00C53F04">
        <w:rPr>
          <w:lang w:val="it-IT"/>
        </w:rPr>
        <w:t>ă</w:t>
      </w:r>
      <w:r w:rsidRPr="00C53F04">
        <w:rPr>
          <w:lang w:val="it-IT"/>
        </w:rPr>
        <w:t>;</w:t>
      </w:r>
    </w:p>
    <w:p w:rsidR="000F2A55" w:rsidRPr="00C53F04" w:rsidRDefault="00E45794" w:rsidP="00C53F04">
      <w:pPr>
        <w:numPr>
          <w:ilvl w:val="0"/>
          <w:numId w:val="28"/>
        </w:numPr>
        <w:jc w:val="both"/>
        <w:rPr>
          <w:lang w:val="it-IT"/>
        </w:rPr>
      </w:pPr>
      <w:r w:rsidRPr="00C53F04">
        <w:rPr>
          <w:lang w:val="it-IT"/>
        </w:rPr>
        <w:t>servicii de reabilitare ş</w:t>
      </w:r>
      <w:r w:rsidR="000F2A55" w:rsidRPr="00C53F04">
        <w:rPr>
          <w:lang w:val="it-IT"/>
        </w:rPr>
        <w:t>i reintegrare social</w:t>
      </w:r>
      <w:r w:rsidRPr="00C53F04">
        <w:rPr>
          <w:lang w:val="it-IT"/>
        </w:rPr>
        <w:t>ă</w:t>
      </w:r>
      <w:r w:rsidR="000F2A55" w:rsidRPr="00C53F04">
        <w:rPr>
          <w:lang w:val="it-IT"/>
        </w:rPr>
        <w:t>;</w:t>
      </w:r>
    </w:p>
    <w:p w:rsidR="000F2A55" w:rsidRPr="00C53F04" w:rsidRDefault="000F2A55" w:rsidP="00C53F04">
      <w:pPr>
        <w:numPr>
          <w:ilvl w:val="0"/>
          <w:numId w:val="28"/>
        </w:numPr>
        <w:jc w:val="both"/>
      </w:pPr>
      <w:r w:rsidRPr="00C53F04">
        <w:t>servicii de monitorizare post-reintegrare</w:t>
      </w:r>
      <w:r w:rsidR="00E45794" w:rsidRPr="00C53F04">
        <w:t>.</w:t>
      </w:r>
    </w:p>
    <w:p w:rsidR="000F2A55" w:rsidRPr="00C53F04" w:rsidRDefault="000F2A55" w:rsidP="00726AD1">
      <w:pPr>
        <w:ind w:left="360"/>
        <w:jc w:val="both"/>
      </w:pPr>
    </w:p>
    <w:p w:rsidR="000F2A55" w:rsidRDefault="000F2A55" w:rsidP="00726AD1">
      <w:pPr>
        <w:jc w:val="both"/>
        <w:rPr>
          <w:lang w:val="it-IT"/>
        </w:rPr>
      </w:pPr>
      <w:r w:rsidRPr="00C53F04">
        <w:rPr>
          <w:lang w:val="it-IT"/>
        </w:rPr>
        <w:t>Anual un num</w:t>
      </w:r>
      <w:r w:rsidR="00E45794" w:rsidRPr="00C53F04">
        <w:rPr>
          <w:lang w:val="it-IT"/>
        </w:rPr>
        <w:t>ă</w:t>
      </w:r>
      <w:r w:rsidRPr="00C53F04">
        <w:rPr>
          <w:lang w:val="it-IT"/>
        </w:rPr>
        <w:t>r de 50-</w:t>
      </w:r>
      <w:r w:rsidR="00E45794" w:rsidRPr="00C53F04">
        <w:rPr>
          <w:lang w:val="it-IT"/>
        </w:rPr>
        <w:t xml:space="preserve">55 de </w:t>
      </w:r>
      <w:r w:rsidR="002A3E10" w:rsidRPr="00C53F04">
        <w:rPr>
          <w:lang w:val="it-IT"/>
        </w:rPr>
        <w:t>cup</w:t>
      </w:r>
      <w:r w:rsidRPr="00C53F04">
        <w:rPr>
          <w:lang w:val="it-IT"/>
        </w:rPr>
        <w:t>luri mam</w:t>
      </w:r>
      <w:r w:rsidR="00E45794" w:rsidRPr="00C53F04">
        <w:rPr>
          <w:lang w:val="it-IT"/>
        </w:rPr>
        <w:t>ă</w:t>
      </w:r>
      <w:r w:rsidRPr="00C53F04">
        <w:rPr>
          <w:lang w:val="it-IT"/>
        </w:rPr>
        <w:t>–copii, beneficiaz</w:t>
      </w:r>
      <w:r w:rsidR="00E45794" w:rsidRPr="00C53F04">
        <w:rPr>
          <w:lang w:val="it-IT"/>
        </w:rPr>
        <w:t>ă</w:t>
      </w:r>
      <w:r w:rsidRPr="00C53F04">
        <w:rPr>
          <w:lang w:val="it-IT"/>
        </w:rPr>
        <w:t xml:space="preserve"> de serviciile</w:t>
      </w:r>
      <w:r w:rsidR="004128E8" w:rsidRPr="00C53F04">
        <w:rPr>
          <w:lang w:val="it-IT"/>
        </w:rPr>
        <w:t xml:space="preserve"> centrului.</w:t>
      </w:r>
    </w:p>
    <w:p w:rsidR="002005FA" w:rsidRDefault="002005FA" w:rsidP="00726AD1">
      <w:pPr>
        <w:jc w:val="both"/>
        <w:rPr>
          <w:lang w:val="it-IT"/>
        </w:rPr>
      </w:pPr>
    </w:p>
    <w:p w:rsidR="002005FA" w:rsidRDefault="002005FA" w:rsidP="002005FA">
      <w:pPr>
        <w:ind w:left="360"/>
      </w:pPr>
      <w:r>
        <w:rPr>
          <w:b/>
        </w:rPr>
        <w:t>Nu fac obiectul centrului</w:t>
      </w:r>
      <w:r>
        <w:t>:</w:t>
      </w:r>
    </w:p>
    <w:p w:rsidR="002005FA" w:rsidRDefault="002005FA" w:rsidP="002005FA">
      <w:pPr>
        <w:numPr>
          <w:ilvl w:val="0"/>
          <w:numId w:val="29"/>
        </w:numPr>
      </w:pPr>
      <w:r>
        <w:t>persoane</w:t>
      </w:r>
      <w:r w:rsidRPr="00DD1830">
        <w:t xml:space="preserve"> dependente de alcool</w:t>
      </w:r>
      <w:r>
        <w:t>/ droguri/medicamente neuro-leptice</w:t>
      </w:r>
    </w:p>
    <w:p w:rsidR="002005FA" w:rsidRDefault="002005FA" w:rsidP="002005FA">
      <w:pPr>
        <w:numPr>
          <w:ilvl w:val="0"/>
          <w:numId w:val="29"/>
        </w:numPr>
      </w:pPr>
      <w:r>
        <w:t>persoane cu afectiuni psihice /care prezinta grave tulburari de comportement</w:t>
      </w:r>
    </w:p>
    <w:p w:rsidR="002005FA" w:rsidRDefault="002005FA" w:rsidP="002005FA">
      <w:pPr>
        <w:numPr>
          <w:ilvl w:val="0"/>
          <w:numId w:val="29"/>
        </w:numPr>
      </w:pPr>
      <w:r>
        <w:t>persoane cu boli contagioase</w:t>
      </w:r>
    </w:p>
    <w:p w:rsidR="002005FA" w:rsidRDefault="002005FA" w:rsidP="002005FA">
      <w:pPr>
        <w:numPr>
          <w:ilvl w:val="0"/>
          <w:numId w:val="29"/>
        </w:numPr>
      </w:pPr>
      <w:r>
        <w:t>persoane fara adapost</w:t>
      </w:r>
    </w:p>
    <w:p w:rsidR="002005FA" w:rsidRPr="00B371E8" w:rsidRDefault="002005FA" w:rsidP="002005FA">
      <w:pPr>
        <w:ind w:left="435"/>
        <w:rPr>
          <w:rFonts w:ascii="Tahoma" w:hAnsi="Tahoma"/>
        </w:rPr>
      </w:pPr>
    </w:p>
    <w:p w:rsidR="002005FA" w:rsidRPr="00C53F04" w:rsidRDefault="002005FA" w:rsidP="00726AD1">
      <w:pPr>
        <w:jc w:val="both"/>
      </w:pPr>
    </w:p>
    <w:sectPr w:rsidR="002005FA" w:rsidRPr="00C53F04" w:rsidSect="00082941">
      <w:pgSz w:w="12240" w:h="15840"/>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72BF"/>
    <w:multiLevelType w:val="hybridMultilevel"/>
    <w:tmpl w:val="A320A6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90A79"/>
    <w:multiLevelType w:val="multilevel"/>
    <w:tmpl w:val="5D13CAE4"/>
    <w:lvl w:ilvl="0">
      <w:numFmt w:val="bullet"/>
      <w:lvlText w:val="·"/>
      <w:lvlJc w:val="left"/>
      <w:pPr>
        <w:tabs>
          <w:tab w:val="num" w:pos="360"/>
        </w:tabs>
        <w:ind w:left="360" w:hanging="360"/>
      </w:pPr>
      <w:rPr>
        <w:rFonts w:ascii="Symbol" w:hAnsi="Symbol" w:cs="Symbol"/>
        <w:sz w:val="24"/>
        <w:szCs w:val="24"/>
      </w:rPr>
    </w:lvl>
    <w:lvl w:ilvl="1">
      <w:numFmt w:val="bullet"/>
      <w:lvlText w:val="o"/>
      <w:lvlJc w:val="left"/>
      <w:pPr>
        <w:tabs>
          <w:tab w:val="num" w:pos="1080"/>
        </w:tabs>
        <w:ind w:left="1080" w:hanging="360"/>
      </w:pPr>
      <w:rPr>
        <w:rFonts w:ascii="Courier New" w:hAnsi="Courier New" w:cs="Courier New"/>
        <w:sz w:val="24"/>
        <w:szCs w:val="24"/>
      </w:rPr>
    </w:lvl>
    <w:lvl w:ilvl="2">
      <w:numFmt w:val="bullet"/>
      <w:lvlText w:val="§"/>
      <w:lvlJc w:val="left"/>
      <w:pPr>
        <w:tabs>
          <w:tab w:val="num" w:pos="1800"/>
        </w:tabs>
        <w:ind w:left="1800" w:hanging="360"/>
      </w:pPr>
      <w:rPr>
        <w:rFonts w:ascii="Wingdings" w:hAnsi="Wingdings" w:cs="Wingdings"/>
        <w:sz w:val="24"/>
        <w:szCs w:val="24"/>
      </w:rPr>
    </w:lvl>
    <w:lvl w:ilvl="3">
      <w:numFmt w:val="bullet"/>
      <w:lvlText w:val="·"/>
      <w:lvlJc w:val="left"/>
      <w:pPr>
        <w:tabs>
          <w:tab w:val="num" w:pos="2520"/>
        </w:tabs>
        <w:ind w:left="2520" w:hanging="360"/>
      </w:pPr>
      <w:rPr>
        <w:rFonts w:ascii="Symbol" w:hAnsi="Symbol" w:cs="Symbol"/>
        <w:sz w:val="24"/>
        <w:szCs w:val="24"/>
      </w:rPr>
    </w:lvl>
    <w:lvl w:ilvl="4">
      <w:numFmt w:val="bullet"/>
      <w:lvlText w:val="o"/>
      <w:lvlJc w:val="left"/>
      <w:pPr>
        <w:tabs>
          <w:tab w:val="num" w:pos="3240"/>
        </w:tabs>
        <w:ind w:left="3240" w:hanging="360"/>
      </w:pPr>
      <w:rPr>
        <w:rFonts w:ascii="Courier New" w:hAnsi="Courier New" w:cs="Courier New"/>
        <w:sz w:val="24"/>
        <w:szCs w:val="24"/>
      </w:rPr>
    </w:lvl>
    <w:lvl w:ilvl="5">
      <w:numFmt w:val="bullet"/>
      <w:lvlText w:val="§"/>
      <w:lvlJc w:val="left"/>
      <w:pPr>
        <w:tabs>
          <w:tab w:val="num" w:pos="3960"/>
        </w:tabs>
        <w:ind w:left="3960" w:hanging="360"/>
      </w:pPr>
      <w:rPr>
        <w:rFonts w:ascii="Wingdings" w:hAnsi="Wingdings" w:cs="Wingdings"/>
        <w:sz w:val="24"/>
        <w:szCs w:val="24"/>
      </w:rPr>
    </w:lvl>
    <w:lvl w:ilvl="6">
      <w:numFmt w:val="bullet"/>
      <w:lvlText w:val="·"/>
      <w:lvlJc w:val="left"/>
      <w:pPr>
        <w:tabs>
          <w:tab w:val="num" w:pos="4680"/>
        </w:tabs>
        <w:ind w:left="4680" w:hanging="360"/>
      </w:pPr>
      <w:rPr>
        <w:rFonts w:ascii="Symbol" w:hAnsi="Symbol" w:cs="Symbol"/>
        <w:sz w:val="24"/>
        <w:szCs w:val="24"/>
      </w:rPr>
    </w:lvl>
    <w:lvl w:ilvl="7">
      <w:numFmt w:val="bullet"/>
      <w:lvlText w:val="o"/>
      <w:lvlJc w:val="left"/>
      <w:pPr>
        <w:tabs>
          <w:tab w:val="num" w:pos="5400"/>
        </w:tabs>
        <w:ind w:left="5400" w:hanging="360"/>
      </w:pPr>
      <w:rPr>
        <w:rFonts w:ascii="Courier New" w:hAnsi="Courier New" w:cs="Courier New"/>
        <w:sz w:val="24"/>
        <w:szCs w:val="24"/>
      </w:rPr>
    </w:lvl>
    <w:lvl w:ilvl="8">
      <w:numFmt w:val="bullet"/>
      <w:lvlText w:val="§"/>
      <w:lvlJc w:val="left"/>
      <w:pPr>
        <w:tabs>
          <w:tab w:val="num" w:pos="6120"/>
        </w:tabs>
        <w:ind w:left="6120" w:hanging="360"/>
      </w:pPr>
      <w:rPr>
        <w:rFonts w:ascii="Wingdings" w:hAnsi="Wingdings" w:cs="Wingdings"/>
        <w:sz w:val="24"/>
        <w:szCs w:val="24"/>
      </w:rPr>
    </w:lvl>
  </w:abstractNum>
  <w:abstractNum w:abstractNumId="2" w15:restartNumberingAfterBreak="0">
    <w:nsid w:val="076022E2"/>
    <w:multiLevelType w:val="hybridMultilevel"/>
    <w:tmpl w:val="132E4486"/>
    <w:lvl w:ilvl="0" w:tplc="19D6795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19D6795E">
      <w:numFmt w:val="bullet"/>
      <w:lvlText w:val="-"/>
      <w:lvlJc w:val="left"/>
      <w:pPr>
        <w:ind w:left="2880" w:hanging="360"/>
      </w:pPr>
      <w:rPr>
        <w:rFonts w:ascii="Times New Roman" w:eastAsia="Times New Roman" w:hAnsi="Times New Roman" w:cs="Times New Roman"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85307FA"/>
    <w:multiLevelType w:val="hybridMultilevel"/>
    <w:tmpl w:val="2572060C"/>
    <w:lvl w:ilvl="0" w:tplc="702007F0">
      <w:start w:val="4"/>
      <w:numFmt w:val="bullet"/>
      <w:lvlText w:val="-"/>
      <w:lvlJc w:val="left"/>
      <w:pPr>
        <w:tabs>
          <w:tab w:val="num" w:pos="1065"/>
        </w:tabs>
        <w:ind w:left="1065" w:hanging="360"/>
      </w:pPr>
      <w:rPr>
        <w:rFonts w:ascii="Times New Roman" w:eastAsia="Times New Roman" w:hAnsi="Times New Roman" w:cs="Times New Roman" w:hint="default"/>
      </w:rPr>
    </w:lvl>
    <w:lvl w:ilvl="1" w:tplc="6A14144E">
      <w:numFmt w:val="bullet"/>
      <w:lvlText w:val="-"/>
      <w:lvlJc w:val="left"/>
      <w:pPr>
        <w:tabs>
          <w:tab w:val="num" w:pos="1785"/>
        </w:tabs>
        <w:ind w:left="1785" w:hanging="360"/>
      </w:pPr>
      <w:rPr>
        <w:rFonts w:ascii="Times New Roman" w:eastAsia="Times New Roman" w:hAnsi="Times New Roman" w:cs="Times New Roman" w:hint="default"/>
      </w:rPr>
    </w:lvl>
    <w:lvl w:ilvl="2" w:tplc="04180005" w:tentative="1">
      <w:start w:val="1"/>
      <w:numFmt w:val="bullet"/>
      <w:lvlText w:val=""/>
      <w:lvlJc w:val="left"/>
      <w:pPr>
        <w:tabs>
          <w:tab w:val="num" w:pos="2505"/>
        </w:tabs>
        <w:ind w:left="2505" w:hanging="360"/>
      </w:pPr>
      <w:rPr>
        <w:rFonts w:ascii="Wingdings" w:hAnsi="Wingdings" w:hint="default"/>
      </w:rPr>
    </w:lvl>
    <w:lvl w:ilvl="3" w:tplc="04180001" w:tentative="1">
      <w:start w:val="1"/>
      <w:numFmt w:val="bullet"/>
      <w:lvlText w:val=""/>
      <w:lvlJc w:val="left"/>
      <w:pPr>
        <w:tabs>
          <w:tab w:val="num" w:pos="3225"/>
        </w:tabs>
        <w:ind w:left="3225" w:hanging="360"/>
      </w:pPr>
      <w:rPr>
        <w:rFonts w:ascii="Symbol" w:hAnsi="Symbol" w:hint="default"/>
      </w:rPr>
    </w:lvl>
    <w:lvl w:ilvl="4" w:tplc="04180003" w:tentative="1">
      <w:start w:val="1"/>
      <w:numFmt w:val="bullet"/>
      <w:lvlText w:val="o"/>
      <w:lvlJc w:val="left"/>
      <w:pPr>
        <w:tabs>
          <w:tab w:val="num" w:pos="3945"/>
        </w:tabs>
        <w:ind w:left="3945" w:hanging="360"/>
      </w:pPr>
      <w:rPr>
        <w:rFonts w:ascii="Courier New" w:hAnsi="Courier New" w:hint="default"/>
      </w:rPr>
    </w:lvl>
    <w:lvl w:ilvl="5" w:tplc="04180005" w:tentative="1">
      <w:start w:val="1"/>
      <w:numFmt w:val="bullet"/>
      <w:lvlText w:val=""/>
      <w:lvlJc w:val="left"/>
      <w:pPr>
        <w:tabs>
          <w:tab w:val="num" w:pos="4665"/>
        </w:tabs>
        <w:ind w:left="4665" w:hanging="360"/>
      </w:pPr>
      <w:rPr>
        <w:rFonts w:ascii="Wingdings" w:hAnsi="Wingdings" w:hint="default"/>
      </w:rPr>
    </w:lvl>
    <w:lvl w:ilvl="6" w:tplc="04180001" w:tentative="1">
      <w:start w:val="1"/>
      <w:numFmt w:val="bullet"/>
      <w:lvlText w:val=""/>
      <w:lvlJc w:val="left"/>
      <w:pPr>
        <w:tabs>
          <w:tab w:val="num" w:pos="5385"/>
        </w:tabs>
        <w:ind w:left="5385" w:hanging="360"/>
      </w:pPr>
      <w:rPr>
        <w:rFonts w:ascii="Symbol" w:hAnsi="Symbol" w:hint="default"/>
      </w:rPr>
    </w:lvl>
    <w:lvl w:ilvl="7" w:tplc="04180003" w:tentative="1">
      <w:start w:val="1"/>
      <w:numFmt w:val="bullet"/>
      <w:lvlText w:val="o"/>
      <w:lvlJc w:val="left"/>
      <w:pPr>
        <w:tabs>
          <w:tab w:val="num" w:pos="6105"/>
        </w:tabs>
        <w:ind w:left="6105" w:hanging="360"/>
      </w:pPr>
      <w:rPr>
        <w:rFonts w:ascii="Courier New" w:hAnsi="Courier New" w:hint="default"/>
      </w:rPr>
    </w:lvl>
    <w:lvl w:ilvl="8" w:tplc="0418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0E5F0882"/>
    <w:multiLevelType w:val="hybridMultilevel"/>
    <w:tmpl w:val="02F01B58"/>
    <w:lvl w:ilvl="0" w:tplc="19D6795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7E00C9"/>
    <w:multiLevelType w:val="hybridMultilevel"/>
    <w:tmpl w:val="FA7067AA"/>
    <w:lvl w:ilvl="0" w:tplc="19D6795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81F12D8"/>
    <w:multiLevelType w:val="hybridMultilevel"/>
    <w:tmpl w:val="06E27112"/>
    <w:lvl w:ilvl="0" w:tplc="B4466D9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1C1AD6"/>
    <w:multiLevelType w:val="hybridMultilevel"/>
    <w:tmpl w:val="675CA232"/>
    <w:lvl w:ilvl="0" w:tplc="D5EA118A">
      <w:start w:val="1"/>
      <w:numFmt w:val="bullet"/>
      <w:lvlText w:val="–"/>
      <w:lvlJc w:val="left"/>
      <w:pPr>
        <w:tabs>
          <w:tab w:val="num" w:pos="887"/>
        </w:tabs>
        <w:ind w:left="887" w:hanging="360"/>
      </w:pPr>
      <w:rPr>
        <w:rFonts w:ascii="Times New Roman" w:eastAsia="Times New Roman" w:hAnsi="Times New Roman" w:cs="Times New Roman" w:hint="default"/>
      </w:rPr>
    </w:lvl>
    <w:lvl w:ilvl="1" w:tplc="04090003" w:tentative="1">
      <w:start w:val="1"/>
      <w:numFmt w:val="bullet"/>
      <w:lvlText w:val="o"/>
      <w:lvlJc w:val="left"/>
      <w:pPr>
        <w:tabs>
          <w:tab w:val="num" w:pos="1607"/>
        </w:tabs>
        <w:ind w:left="1607" w:hanging="360"/>
      </w:pPr>
      <w:rPr>
        <w:rFonts w:ascii="Courier New" w:hAnsi="Courier New" w:cs="Courier New" w:hint="default"/>
      </w:rPr>
    </w:lvl>
    <w:lvl w:ilvl="2" w:tplc="04090005" w:tentative="1">
      <w:start w:val="1"/>
      <w:numFmt w:val="bullet"/>
      <w:lvlText w:val=""/>
      <w:lvlJc w:val="left"/>
      <w:pPr>
        <w:tabs>
          <w:tab w:val="num" w:pos="2327"/>
        </w:tabs>
        <w:ind w:left="2327" w:hanging="360"/>
      </w:pPr>
      <w:rPr>
        <w:rFonts w:ascii="Wingdings" w:hAnsi="Wingdings" w:hint="default"/>
      </w:rPr>
    </w:lvl>
    <w:lvl w:ilvl="3" w:tplc="04090001" w:tentative="1">
      <w:start w:val="1"/>
      <w:numFmt w:val="bullet"/>
      <w:lvlText w:val=""/>
      <w:lvlJc w:val="left"/>
      <w:pPr>
        <w:tabs>
          <w:tab w:val="num" w:pos="3047"/>
        </w:tabs>
        <w:ind w:left="3047" w:hanging="360"/>
      </w:pPr>
      <w:rPr>
        <w:rFonts w:ascii="Symbol" w:hAnsi="Symbol" w:hint="default"/>
      </w:rPr>
    </w:lvl>
    <w:lvl w:ilvl="4" w:tplc="04090003" w:tentative="1">
      <w:start w:val="1"/>
      <w:numFmt w:val="bullet"/>
      <w:lvlText w:val="o"/>
      <w:lvlJc w:val="left"/>
      <w:pPr>
        <w:tabs>
          <w:tab w:val="num" w:pos="3767"/>
        </w:tabs>
        <w:ind w:left="3767" w:hanging="360"/>
      </w:pPr>
      <w:rPr>
        <w:rFonts w:ascii="Courier New" w:hAnsi="Courier New" w:cs="Courier New" w:hint="default"/>
      </w:rPr>
    </w:lvl>
    <w:lvl w:ilvl="5" w:tplc="04090005" w:tentative="1">
      <w:start w:val="1"/>
      <w:numFmt w:val="bullet"/>
      <w:lvlText w:val=""/>
      <w:lvlJc w:val="left"/>
      <w:pPr>
        <w:tabs>
          <w:tab w:val="num" w:pos="4487"/>
        </w:tabs>
        <w:ind w:left="4487" w:hanging="360"/>
      </w:pPr>
      <w:rPr>
        <w:rFonts w:ascii="Wingdings" w:hAnsi="Wingdings" w:hint="default"/>
      </w:rPr>
    </w:lvl>
    <w:lvl w:ilvl="6" w:tplc="04090001" w:tentative="1">
      <w:start w:val="1"/>
      <w:numFmt w:val="bullet"/>
      <w:lvlText w:val=""/>
      <w:lvlJc w:val="left"/>
      <w:pPr>
        <w:tabs>
          <w:tab w:val="num" w:pos="5207"/>
        </w:tabs>
        <w:ind w:left="5207" w:hanging="360"/>
      </w:pPr>
      <w:rPr>
        <w:rFonts w:ascii="Symbol" w:hAnsi="Symbol" w:hint="default"/>
      </w:rPr>
    </w:lvl>
    <w:lvl w:ilvl="7" w:tplc="04090003" w:tentative="1">
      <w:start w:val="1"/>
      <w:numFmt w:val="bullet"/>
      <w:lvlText w:val="o"/>
      <w:lvlJc w:val="left"/>
      <w:pPr>
        <w:tabs>
          <w:tab w:val="num" w:pos="5927"/>
        </w:tabs>
        <w:ind w:left="5927" w:hanging="360"/>
      </w:pPr>
      <w:rPr>
        <w:rFonts w:ascii="Courier New" w:hAnsi="Courier New" w:cs="Courier New" w:hint="default"/>
      </w:rPr>
    </w:lvl>
    <w:lvl w:ilvl="8" w:tplc="04090005" w:tentative="1">
      <w:start w:val="1"/>
      <w:numFmt w:val="bullet"/>
      <w:lvlText w:val=""/>
      <w:lvlJc w:val="left"/>
      <w:pPr>
        <w:tabs>
          <w:tab w:val="num" w:pos="6647"/>
        </w:tabs>
        <w:ind w:left="6647" w:hanging="360"/>
      </w:pPr>
      <w:rPr>
        <w:rFonts w:ascii="Wingdings" w:hAnsi="Wingdings" w:hint="default"/>
      </w:rPr>
    </w:lvl>
  </w:abstractNum>
  <w:abstractNum w:abstractNumId="8" w15:restartNumberingAfterBreak="0">
    <w:nsid w:val="233C666B"/>
    <w:multiLevelType w:val="hybridMultilevel"/>
    <w:tmpl w:val="C68C7D16"/>
    <w:lvl w:ilvl="0" w:tplc="09C40804">
      <w:start w:val="1"/>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A401B55"/>
    <w:multiLevelType w:val="hybridMultilevel"/>
    <w:tmpl w:val="37A4E53E"/>
    <w:lvl w:ilvl="0" w:tplc="25546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BAD3AD5"/>
    <w:multiLevelType w:val="hybridMultilevel"/>
    <w:tmpl w:val="726AA7F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2C6A1A1E"/>
    <w:multiLevelType w:val="hybridMultilevel"/>
    <w:tmpl w:val="2A4E475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4D75487"/>
    <w:multiLevelType w:val="hybridMultilevel"/>
    <w:tmpl w:val="15826556"/>
    <w:lvl w:ilvl="0" w:tplc="63FC2614">
      <w:numFmt w:val="bullet"/>
      <w:lvlText w:val="-"/>
      <w:lvlJc w:val="left"/>
      <w:pPr>
        <w:tabs>
          <w:tab w:val="num" w:pos="2820"/>
        </w:tabs>
        <w:ind w:left="2820" w:hanging="360"/>
      </w:pPr>
      <w:rPr>
        <w:rFonts w:ascii="Times New Roman" w:eastAsia="Times New Roman" w:hAnsi="Times New Roman" w:cs="Times New Roman"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3" w15:restartNumberingAfterBreak="0">
    <w:nsid w:val="38EF5CF2"/>
    <w:multiLevelType w:val="hybridMultilevel"/>
    <w:tmpl w:val="0EA05FE8"/>
    <w:lvl w:ilvl="0" w:tplc="19D6795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3EDE10FC"/>
    <w:multiLevelType w:val="hybridMultilevel"/>
    <w:tmpl w:val="8EC6EA9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52901A2"/>
    <w:multiLevelType w:val="hybridMultilevel"/>
    <w:tmpl w:val="24DC956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1DA4DEF"/>
    <w:multiLevelType w:val="hybridMultilevel"/>
    <w:tmpl w:val="0CA68DD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5F85B01"/>
    <w:multiLevelType w:val="hybridMultilevel"/>
    <w:tmpl w:val="1B6AF5EA"/>
    <w:lvl w:ilvl="0" w:tplc="B4466D92">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D90288A"/>
    <w:multiLevelType w:val="hybridMultilevel"/>
    <w:tmpl w:val="BAC24336"/>
    <w:lvl w:ilvl="0" w:tplc="B4466D9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12595E"/>
    <w:multiLevelType w:val="hybridMultilevel"/>
    <w:tmpl w:val="5DA85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EC46EE"/>
    <w:multiLevelType w:val="hybridMultilevel"/>
    <w:tmpl w:val="B720E592"/>
    <w:lvl w:ilvl="0" w:tplc="19D6795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66F35879"/>
    <w:multiLevelType w:val="hybridMultilevel"/>
    <w:tmpl w:val="D35AA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F50E97"/>
    <w:multiLevelType w:val="hybridMultilevel"/>
    <w:tmpl w:val="CFDA7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226D3A"/>
    <w:multiLevelType w:val="hybridMultilevel"/>
    <w:tmpl w:val="C83069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60C7221"/>
    <w:multiLevelType w:val="hybridMultilevel"/>
    <w:tmpl w:val="5024D83E"/>
    <w:lvl w:ilvl="0" w:tplc="04090017">
      <w:start w:val="1"/>
      <w:numFmt w:val="lowerLetter"/>
      <w:lvlText w:val="%1)"/>
      <w:lvlJc w:val="left"/>
      <w:pPr>
        <w:tabs>
          <w:tab w:val="num" w:pos="720"/>
        </w:tabs>
        <w:ind w:left="720" w:hanging="360"/>
      </w:pPr>
      <w:rPr>
        <w:rFonts w:hint="default"/>
      </w:rPr>
    </w:lvl>
    <w:lvl w:ilvl="1" w:tplc="5546E5AA" w:tentative="1">
      <w:start w:val="1"/>
      <w:numFmt w:val="bullet"/>
      <w:lvlText w:val=""/>
      <w:lvlJc w:val="left"/>
      <w:pPr>
        <w:tabs>
          <w:tab w:val="num" w:pos="1260"/>
        </w:tabs>
        <w:ind w:left="1260" w:hanging="360"/>
      </w:pPr>
      <w:rPr>
        <w:rFonts w:ascii="Wingdings" w:hAnsi="Wingdings" w:hint="default"/>
      </w:rPr>
    </w:lvl>
    <w:lvl w:ilvl="2" w:tplc="626E97C2" w:tentative="1">
      <w:start w:val="1"/>
      <w:numFmt w:val="bullet"/>
      <w:lvlText w:val=""/>
      <w:lvlJc w:val="left"/>
      <w:pPr>
        <w:tabs>
          <w:tab w:val="num" w:pos="1980"/>
        </w:tabs>
        <w:ind w:left="1980" w:hanging="360"/>
      </w:pPr>
      <w:rPr>
        <w:rFonts w:ascii="Wingdings" w:hAnsi="Wingdings" w:hint="default"/>
      </w:rPr>
    </w:lvl>
    <w:lvl w:ilvl="3" w:tplc="55A63626" w:tentative="1">
      <w:start w:val="1"/>
      <w:numFmt w:val="bullet"/>
      <w:lvlText w:val=""/>
      <w:lvlJc w:val="left"/>
      <w:pPr>
        <w:tabs>
          <w:tab w:val="num" w:pos="2700"/>
        </w:tabs>
        <w:ind w:left="2700" w:hanging="360"/>
      </w:pPr>
      <w:rPr>
        <w:rFonts w:ascii="Wingdings" w:hAnsi="Wingdings" w:hint="default"/>
      </w:rPr>
    </w:lvl>
    <w:lvl w:ilvl="4" w:tplc="A650B436" w:tentative="1">
      <w:start w:val="1"/>
      <w:numFmt w:val="bullet"/>
      <w:lvlText w:val=""/>
      <w:lvlJc w:val="left"/>
      <w:pPr>
        <w:tabs>
          <w:tab w:val="num" w:pos="3420"/>
        </w:tabs>
        <w:ind w:left="3420" w:hanging="360"/>
      </w:pPr>
      <w:rPr>
        <w:rFonts w:ascii="Wingdings" w:hAnsi="Wingdings" w:hint="default"/>
      </w:rPr>
    </w:lvl>
    <w:lvl w:ilvl="5" w:tplc="F79822C4" w:tentative="1">
      <w:start w:val="1"/>
      <w:numFmt w:val="bullet"/>
      <w:lvlText w:val=""/>
      <w:lvlJc w:val="left"/>
      <w:pPr>
        <w:tabs>
          <w:tab w:val="num" w:pos="4140"/>
        </w:tabs>
        <w:ind w:left="4140" w:hanging="360"/>
      </w:pPr>
      <w:rPr>
        <w:rFonts w:ascii="Wingdings" w:hAnsi="Wingdings" w:hint="default"/>
      </w:rPr>
    </w:lvl>
    <w:lvl w:ilvl="6" w:tplc="18D29F64" w:tentative="1">
      <w:start w:val="1"/>
      <w:numFmt w:val="bullet"/>
      <w:lvlText w:val=""/>
      <w:lvlJc w:val="left"/>
      <w:pPr>
        <w:tabs>
          <w:tab w:val="num" w:pos="4860"/>
        </w:tabs>
        <w:ind w:left="4860" w:hanging="360"/>
      </w:pPr>
      <w:rPr>
        <w:rFonts w:ascii="Wingdings" w:hAnsi="Wingdings" w:hint="default"/>
      </w:rPr>
    </w:lvl>
    <w:lvl w:ilvl="7" w:tplc="26A4BF7C" w:tentative="1">
      <w:start w:val="1"/>
      <w:numFmt w:val="bullet"/>
      <w:lvlText w:val=""/>
      <w:lvlJc w:val="left"/>
      <w:pPr>
        <w:tabs>
          <w:tab w:val="num" w:pos="5580"/>
        </w:tabs>
        <w:ind w:left="5580" w:hanging="360"/>
      </w:pPr>
      <w:rPr>
        <w:rFonts w:ascii="Wingdings" w:hAnsi="Wingdings" w:hint="default"/>
      </w:rPr>
    </w:lvl>
    <w:lvl w:ilvl="8" w:tplc="AE7A2032"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76ED2F2E"/>
    <w:multiLevelType w:val="hybridMultilevel"/>
    <w:tmpl w:val="76B0A324"/>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9C75FA"/>
    <w:multiLevelType w:val="hybridMultilevel"/>
    <w:tmpl w:val="41EAFCE0"/>
    <w:lvl w:ilvl="0" w:tplc="76FAF2B8">
      <w:start w:val="5"/>
      <w:numFmt w:val="bullet"/>
      <w:lvlText w:val="-"/>
      <w:lvlJc w:val="left"/>
      <w:pPr>
        <w:ind w:left="720" w:hanging="360"/>
      </w:pPr>
      <w:rPr>
        <w:rFonts w:ascii="Comic Sans MS" w:eastAsia="Times New Roman" w:hAnsi="Comic Sans MS"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216B42"/>
    <w:multiLevelType w:val="hybridMultilevel"/>
    <w:tmpl w:val="3692ED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8883BB6"/>
    <w:multiLevelType w:val="hybridMultilevel"/>
    <w:tmpl w:val="FAC061AC"/>
    <w:lvl w:ilvl="0" w:tplc="04090017">
      <w:start w:val="1"/>
      <w:numFmt w:val="lowerLetter"/>
      <w:lvlText w:val="%1)"/>
      <w:lvlJc w:val="left"/>
      <w:pPr>
        <w:tabs>
          <w:tab w:val="num" w:pos="720"/>
        </w:tabs>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BA3F31"/>
    <w:multiLevelType w:val="hybridMultilevel"/>
    <w:tmpl w:val="FA5AD55C"/>
    <w:lvl w:ilvl="0" w:tplc="B4466D92">
      <w:start w:val="1"/>
      <w:numFmt w:val="bullet"/>
      <w:lvlText w:val=""/>
      <w:lvlJc w:val="left"/>
      <w:pPr>
        <w:tabs>
          <w:tab w:val="num" w:pos="360"/>
        </w:tabs>
        <w:ind w:left="360" w:hanging="360"/>
      </w:pPr>
      <w:rPr>
        <w:rFonts w:ascii="Wingdings" w:hAnsi="Wingdings" w:hint="default"/>
      </w:rPr>
    </w:lvl>
    <w:lvl w:ilvl="1" w:tplc="0409000F">
      <w:start w:val="1"/>
      <w:numFmt w:val="decimal"/>
      <w:lvlText w:val="%2."/>
      <w:lvlJc w:val="left"/>
      <w:pPr>
        <w:tabs>
          <w:tab w:val="num" w:pos="4860"/>
        </w:tabs>
        <w:ind w:left="4860" w:hanging="360"/>
      </w:pPr>
      <w:rPr>
        <w:rFonts w:hint="default"/>
      </w:rPr>
    </w:lvl>
    <w:lvl w:ilvl="2" w:tplc="B97441FC">
      <w:numFmt w:val="bullet"/>
      <w:lvlText w:val="-"/>
      <w:lvlJc w:val="left"/>
      <w:pPr>
        <w:tabs>
          <w:tab w:val="num" w:pos="720"/>
        </w:tabs>
        <w:ind w:left="720" w:hanging="360"/>
      </w:pPr>
      <w:rPr>
        <w:rFonts w:ascii="Comic Sans MS" w:eastAsia="Times New Roman" w:hAnsi="Comic Sans MS" w:cs="Times New Roman" w:hint="default"/>
      </w:rPr>
    </w:lvl>
    <w:lvl w:ilvl="3" w:tplc="04090001" w:tentative="1">
      <w:start w:val="1"/>
      <w:numFmt w:val="bullet"/>
      <w:lvlText w:val=""/>
      <w:lvlJc w:val="left"/>
      <w:pPr>
        <w:tabs>
          <w:tab w:val="num" w:pos="6300"/>
        </w:tabs>
        <w:ind w:left="6300" w:hanging="360"/>
      </w:pPr>
      <w:rPr>
        <w:rFonts w:ascii="Symbol" w:hAnsi="Symbol" w:hint="default"/>
      </w:rPr>
    </w:lvl>
    <w:lvl w:ilvl="4" w:tplc="04090003" w:tentative="1">
      <w:start w:val="1"/>
      <w:numFmt w:val="bullet"/>
      <w:lvlText w:val="o"/>
      <w:lvlJc w:val="left"/>
      <w:pPr>
        <w:tabs>
          <w:tab w:val="num" w:pos="7020"/>
        </w:tabs>
        <w:ind w:left="7020" w:hanging="360"/>
      </w:pPr>
      <w:rPr>
        <w:rFonts w:ascii="Courier New" w:hAnsi="Courier New" w:cs="Courier New" w:hint="default"/>
      </w:rPr>
    </w:lvl>
    <w:lvl w:ilvl="5" w:tplc="04090005" w:tentative="1">
      <w:start w:val="1"/>
      <w:numFmt w:val="bullet"/>
      <w:lvlText w:val=""/>
      <w:lvlJc w:val="left"/>
      <w:pPr>
        <w:tabs>
          <w:tab w:val="num" w:pos="7740"/>
        </w:tabs>
        <w:ind w:left="7740" w:hanging="360"/>
      </w:pPr>
      <w:rPr>
        <w:rFonts w:ascii="Wingdings" w:hAnsi="Wingdings" w:hint="default"/>
      </w:rPr>
    </w:lvl>
    <w:lvl w:ilvl="6" w:tplc="04090001" w:tentative="1">
      <w:start w:val="1"/>
      <w:numFmt w:val="bullet"/>
      <w:lvlText w:val=""/>
      <w:lvlJc w:val="left"/>
      <w:pPr>
        <w:tabs>
          <w:tab w:val="num" w:pos="8460"/>
        </w:tabs>
        <w:ind w:left="8460" w:hanging="360"/>
      </w:pPr>
      <w:rPr>
        <w:rFonts w:ascii="Symbol" w:hAnsi="Symbol" w:hint="default"/>
      </w:rPr>
    </w:lvl>
    <w:lvl w:ilvl="7" w:tplc="04090003" w:tentative="1">
      <w:start w:val="1"/>
      <w:numFmt w:val="bullet"/>
      <w:lvlText w:val="o"/>
      <w:lvlJc w:val="left"/>
      <w:pPr>
        <w:tabs>
          <w:tab w:val="num" w:pos="9180"/>
        </w:tabs>
        <w:ind w:left="9180" w:hanging="360"/>
      </w:pPr>
      <w:rPr>
        <w:rFonts w:ascii="Courier New" w:hAnsi="Courier New" w:cs="Courier New" w:hint="default"/>
      </w:rPr>
    </w:lvl>
    <w:lvl w:ilvl="8" w:tplc="04090005" w:tentative="1">
      <w:start w:val="1"/>
      <w:numFmt w:val="bullet"/>
      <w:lvlText w:val=""/>
      <w:lvlJc w:val="left"/>
      <w:pPr>
        <w:tabs>
          <w:tab w:val="num" w:pos="9900"/>
        </w:tabs>
        <w:ind w:left="9900" w:hanging="360"/>
      </w:pPr>
      <w:rPr>
        <w:rFonts w:ascii="Wingdings" w:hAnsi="Wingdings" w:hint="default"/>
      </w:rPr>
    </w:lvl>
  </w:abstractNum>
  <w:num w:numId="1">
    <w:abstractNumId w:val="8"/>
  </w:num>
  <w:num w:numId="2">
    <w:abstractNumId w:val="21"/>
  </w:num>
  <w:num w:numId="3">
    <w:abstractNumId w:val="3"/>
  </w:num>
  <w:num w:numId="4">
    <w:abstractNumId w:val="29"/>
  </w:num>
  <w:num w:numId="5">
    <w:abstractNumId w:val="18"/>
  </w:num>
  <w:num w:numId="6">
    <w:abstractNumId w:val="17"/>
  </w:num>
  <w:num w:numId="7">
    <w:abstractNumId w:val="26"/>
  </w:num>
  <w:num w:numId="8">
    <w:abstractNumId w:val="6"/>
  </w:num>
  <w:num w:numId="9">
    <w:abstractNumId w:val="0"/>
  </w:num>
  <w:num w:numId="10">
    <w:abstractNumId w:val="12"/>
  </w:num>
  <w:num w:numId="11">
    <w:abstractNumId w:val="27"/>
  </w:num>
  <w:num w:numId="12">
    <w:abstractNumId w:val="25"/>
  </w:num>
  <w:num w:numId="13">
    <w:abstractNumId w:val="19"/>
  </w:num>
  <w:num w:numId="14">
    <w:abstractNumId w:val="24"/>
  </w:num>
  <w:num w:numId="15">
    <w:abstractNumId w:val="11"/>
  </w:num>
  <w:num w:numId="16">
    <w:abstractNumId w:val="28"/>
  </w:num>
  <w:num w:numId="17">
    <w:abstractNumId w:val="22"/>
  </w:num>
  <w:num w:numId="18">
    <w:abstractNumId w:val="14"/>
  </w:num>
  <w:num w:numId="19">
    <w:abstractNumId w:val="7"/>
  </w:num>
  <w:num w:numId="20">
    <w:abstractNumId w:val="1"/>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5"/>
  </w:num>
  <w:num w:numId="27">
    <w:abstractNumId w:val="13"/>
  </w:num>
  <w:num w:numId="28">
    <w:abstractNumId w:val="4"/>
  </w:num>
  <w:num w:numId="29">
    <w:abstractNumId w:val="9"/>
  </w:num>
  <w:num w:numId="30">
    <w:abstractNumId w:val="2"/>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586"/>
    <w:rsid w:val="00081AD5"/>
    <w:rsid w:val="0008279C"/>
    <w:rsid w:val="00082941"/>
    <w:rsid w:val="000C082C"/>
    <w:rsid w:val="000F2A55"/>
    <w:rsid w:val="001C561B"/>
    <w:rsid w:val="001D4C5A"/>
    <w:rsid w:val="002005FA"/>
    <w:rsid w:val="002A3E10"/>
    <w:rsid w:val="002D7276"/>
    <w:rsid w:val="0032115B"/>
    <w:rsid w:val="004128E8"/>
    <w:rsid w:val="00487586"/>
    <w:rsid w:val="004E3C3E"/>
    <w:rsid w:val="004E5701"/>
    <w:rsid w:val="006B1B2F"/>
    <w:rsid w:val="006F04E2"/>
    <w:rsid w:val="00726AD1"/>
    <w:rsid w:val="009623B0"/>
    <w:rsid w:val="00AE7C9F"/>
    <w:rsid w:val="00C15C18"/>
    <w:rsid w:val="00C53F04"/>
    <w:rsid w:val="00CD327C"/>
    <w:rsid w:val="00D33F12"/>
    <w:rsid w:val="00DB36C7"/>
    <w:rsid w:val="00E45794"/>
    <w:rsid w:val="00E74526"/>
    <w:rsid w:val="00EC230E"/>
    <w:rsid w:val="00FC5A53"/>
    <w:rsid w:val="00FD6D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28B34-9AA4-45FF-9936-EAE59E9BC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o-RO" w:eastAsia="ro-RO" w:bidi="ro-RO"/>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586"/>
    <w:pPr>
      <w:widowControl/>
    </w:pPr>
    <w:rPr>
      <w:rFonts w:ascii="Times New Roman" w:eastAsia="Times New Roman" w:hAnsi="Times New Roman" w:cs="Times New Roman"/>
      <w:lang w:bidi="ar-SA"/>
    </w:rPr>
  </w:style>
  <w:style w:type="paragraph" w:styleId="Heading1">
    <w:name w:val="heading 1"/>
    <w:basedOn w:val="Normal"/>
    <w:next w:val="Normal"/>
    <w:link w:val="Heading1Char"/>
    <w:uiPriority w:val="9"/>
    <w:qFormat/>
    <w:rsid w:val="006F04E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F04E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F04E2"/>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4E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F04E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F04E2"/>
    <w:rPr>
      <w:rFonts w:asciiTheme="majorHAnsi" w:eastAsiaTheme="majorEastAsia" w:hAnsiTheme="majorHAnsi" w:cstheme="majorBidi"/>
      <w:color w:val="1F4D78" w:themeColor="accent1" w:themeShade="7F"/>
    </w:rPr>
  </w:style>
  <w:style w:type="paragraph" w:styleId="ListParagraph">
    <w:name w:val="List Paragraph"/>
    <w:basedOn w:val="Normal"/>
    <w:qFormat/>
    <w:rsid w:val="006F04E2"/>
    <w:pPr>
      <w:ind w:left="720"/>
      <w:contextualSpacing/>
    </w:pPr>
    <w:rPr>
      <w:color w:val="000000"/>
    </w:rPr>
  </w:style>
  <w:style w:type="paragraph" w:styleId="TOCHeading">
    <w:name w:val="TOC Heading"/>
    <w:basedOn w:val="Heading1"/>
    <w:next w:val="Normal"/>
    <w:uiPriority w:val="39"/>
    <w:unhideWhenUsed/>
    <w:qFormat/>
    <w:rsid w:val="006F04E2"/>
    <w:pPr>
      <w:spacing w:line="259" w:lineRule="auto"/>
      <w:outlineLvl w:val="9"/>
    </w:pPr>
  </w:style>
  <w:style w:type="paragraph" w:styleId="BodyText">
    <w:name w:val="Body Text"/>
    <w:basedOn w:val="Normal"/>
    <w:link w:val="BodyTextChar"/>
    <w:rsid w:val="00487586"/>
    <w:pPr>
      <w:jc w:val="both"/>
    </w:pPr>
    <w:rPr>
      <w:sz w:val="28"/>
    </w:rPr>
  </w:style>
  <w:style w:type="character" w:customStyle="1" w:styleId="BodyTextChar">
    <w:name w:val="Body Text Char"/>
    <w:basedOn w:val="DefaultParagraphFont"/>
    <w:link w:val="BodyText"/>
    <w:rsid w:val="00487586"/>
    <w:rPr>
      <w:rFonts w:ascii="Times New Roman" w:eastAsia="Times New Roman" w:hAnsi="Times New Roman" w:cs="Times New Roman"/>
      <w:sz w:val="28"/>
      <w:lang w:bidi="ar-SA"/>
    </w:rPr>
  </w:style>
  <w:style w:type="paragraph" w:customStyle="1" w:styleId="Caracter">
    <w:name w:val="Caracter"/>
    <w:basedOn w:val="Normal"/>
    <w:rsid w:val="00487586"/>
    <w:rPr>
      <w:lang w:val="pl-PL" w:eastAsia="pl-PL"/>
    </w:rPr>
  </w:style>
  <w:style w:type="character" w:styleId="Hyperlink">
    <w:name w:val="Hyperlink"/>
    <w:basedOn w:val="DefaultParagraphFont"/>
    <w:uiPriority w:val="99"/>
    <w:unhideWhenUsed/>
    <w:rsid w:val="004E3C3E"/>
    <w:rPr>
      <w:color w:val="0563C1" w:themeColor="hyperlink"/>
      <w:u w:val="single"/>
    </w:rPr>
  </w:style>
  <w:style w:type="paragraph" w:styleId="NoSpacing">
    <w:name w:val="No Spacing"/>
    <w:uiPriority w:val="1"/>
    <w:qFormat/>
    <w:rsid w:val="00726AD1"/>
    <w:pPr>
      <w:widowControl/>
    </w:pPr>
    <w:rPr>
      <w:rFonts w:ascii="Calibri" w:eastAsia="Times New Roman" w:hAnsi="Calibri" w:cs="Times New Roman"/>
      <w:sz w:val="22"/>
      <w:szCs w:val="22"/>
      <w:lang w:val="en-US" w:eastAsia="en-US" w:bidi="ar-SA"/>
    </w:rPr>
  </w:style>
  <w:style w:type="paragraph" w:styleId="NormalWeb">
    <w:name w:val="Normal (Web)"/>
    <w:basedOn w:val="Normal"/>
    <w:rsid w:val="00726AD1"/>
    <w:pPr>
      <w:spacing w:before="100" w:beforeAutospacing="1" w:after="100" w:afterAutospacing="1"/>
    </w:pPr>
    <w:rPr>
      <w:lang w:val="en-US" w:eastAsia="en-US"/>
    </w:rPr>
  </w:style>
  <w:style w:type="paragraph" w:styleId="BodyTextIndent2">
    <w:name w:val="Body Text Indent 2"/>
    <w:basedOn w:val="Normal"/>
    <w:link w:val="BodyTextIndent2Char"/>
    <w:uiPriority w:val="99"/>
    <w:semiHidden/>
    <w:unhideWhenUsed/>
    <w:rsid w:val="006B1B2F"/>
    <w:pPr>
      <w:spacing w:after="120" w:line="480" w:lineRule="auto"/>
      <w:ind w:left="283"/>
    </w:pPr>
  </w:style>
  <w:style w:type="character" w:customStyle="1" w:styleId="BodyTextIndent2Char">
    <w:name w:val="Body Text Indent 2 Char"/>
    <w:basedOn w:val="DefaultParagraphFont"/>
    <w:link w:val="BodyTextIndent2"/>
    <w:uiPriority w:val="99"/>
    <w:semiHidden/>
    <w:rsid w:val="006B1B2F"/>
    <w:rPr>
      <w:rFonts w:ascii="Times New Roman" w:eastAsia="Times New Roman" w:hAnsi="Times New Roman" w:cs="Times New Roman"/>
      <w:lang w:bidi="ar-SA"/>
    </w:rPr>
  </w:style>
  <w:style w:type="paragraph" w:styleId="BalloonText">
    <w:name w:val="Balloon Text"/>
    <w:basedOn w:val="Normal"/>
    <w:link w:val="BalloonTextChar"/>
    <w:uiPriority w:val="99"/>
    <w:semiHidden/>
    <w:unhideWhenUsed/>
    <w:rsid w:val="009623B0"/>
    <w:rPr>
      <w:rFonts w:ascii="Tahoma" w:hAnsi="Tahoma" w:cs="Tahoma"/>
      <w:sz w:val="16"/>
      <w:szCs w:val="16"/>
    </w:rPr>
  </w:style>
  <w:style w:type="character" w:customStyle="1" w:styleId="BalloonTextChar">
    <w:name w:val="Balloon Text Char"/>
    <w:basedOn w:val="DefaultParagraphFont"/>
    <w:link w:val="BalloonText"/>
    <w:uiPriority w:val="99"/>
    <w:semiHidden/>
    <w:rsid w:val="009623B0"/>
    <w:rPr>
      <w:rFonts w:ascii="Tahoma" w:eastAsia="Times New Roman" w:hAnsi="Tahoma" w:cs="Tahoma"/>
      <w:sz w:val="16"/>
      <w:szCs w:val="16"/>
      <w:lang w:bidi="ar-SA"/>
    </w:rPr>
  </w:style>
  <w:style w:type="character" w:customStyle="1" w:styleId="contentmaterial">
    <w:name w:val="content_material"/>
    <w:basedOn w:val="DefaultParagraphFont"/>
    <w:rsid w:val="00FC5A53"/>
  </w:style>
  <w:style w:type="character" w:customStyle="1" w:styleId="short">
    <w:name w:val="short"/>
    <w:basedOn w:val="DefaultParagraphFont"/>
    <w:rsid w:val="00FC5A53"/>
  </w:style>
  <w:style w:type="character" w:customStyle="1" w:styleId="apple-converted-space">
    <w:name w:val="apple-converted-space"/>
    <w:basedOn w:val="DefaultParagraphFont"/>
    <w:rsid w:val="00FC5A53"/>
  </w:style>
  <w:style w:type="character" w:customStyle="1" w:styleId="ampm">
    <w:name w:val="ampm"/>
    <w:basedOn w:val="DefaultParagraphFont"/>
    <w:rsid w:val="00FC5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335731">
      <w:bodyDiv w:val="1"/>
      <w:marLeft w:val="0"/>
      <w:marRight w:val="0"/>
      <w:marTop w:val="0"/>
      <w:marBottom w:val="0"/>
      <w:divBdr>
        <w:top w:val="none" w:sz="0" w:space="0" w:color="auto"/>
        <w:left w:val="none" w:sz="0" w:space="0" w:color="auto"/>
        <w:bottom w:val="none" w:sz="0" w:space="0" w:color="auto"/>
        <w:right w:val="none" w:sz="0" w:space="0" w:color="auto"/>
      </w:divBdr>
      <w:divsChild>
        <w:div w:id="527261696">
          <w:marLeft w:val="0"/>
          <w:marRight w:val="0"/>
          <w:marTop w:val="0"/>
          <w:marBottom w:val="0"/>
          <w:divBdr>
            <w:top w:val="none" w:sz="0" w:space="0" w:color="auto"/>
            <w:left w:val="none" w:sz="0" w:space="0" w:color="auto"/>
            <w:bottom w:val="none" w:sz="0" w:space="0" w:color="auto"/>
            <w:right w:val="none" w:sz="0" w:space="0" w:color="auto"/>
          </w:divBdr>
          <w:divsChild>
            <w:div w:id="692612708">
              <w:marLeft w:val="0"/>
              <w:marRight w:val="0"/>
              <w:marTop w:val="0"/>
              <w:marBottom w:val="0"/>
              <w:divBdr>
                <w:top w:val="none" w:sz="0" w:space="0" w:color="auto"/>
                <w:left w:val="none" w:sz="0" w:space="0" w:color="auto"/>
                <w:bottom w:val="none" w:sz="0" w:space="0" w:color="auto"/>
                <w:right w:val="none" w:sz="0" w:space="0" w:color="auto"/>
              </w:divBdr>
            </w:div>
          </w:divsChild>
        </w:div>
        <w:div w:id="870849193">
          <w:marLeft w:val="452"/>
          <w:marRight w:val="435"/>
          <w:marTop w:val="67"/>
          <w:marBottom w:val="0"/>
          <w:divBdr>
            <w:top w:val="none" w:sz="0" w:space="0" w:color="auto"/>
            <w:left w:val="none" w:sz="0" w:space="0" w:color="auto"/>
            <w:bottom w:val="none" w:sz="0" w:space="0" w:color="auto"/>
            <w:right w:val="none" w:sz="0" w:space="0" w:color="auto"/>
          </w:divBdr>
          <w:divsChild>
            <w:div w:id="981348176">
              <w:marLeft w:val="0"/>
              <w:marRight w:val="0"/>
              <w:marTop w:val="0"/>
              <w:marBottom w:val="0"/>
              <w:divBdr>
                <w:top w:val="none" w:sz="0" w:space="0" w:color="auto"/>
                <w:left w:val="none" w:sz="0" w:space="0" w:color="auto"/>
                <w:bottom w:val="none" w:sz="0" w:space="0" w:color="auto"/>
                <w:right w:val="none" w:sz="0" w:space="0" w:color="auto"/>
              </w:divBdr>
              <w:divsChild>
                <w:div w:id="984050417">
                  <w:marLeft w:val="0"/>
                  <w:marRight w:val="0"/>
                  <w:marTop w:val="0"/>
                  <w:marBottom w:val="0"/>
                  <w:divBdr>
                    <w:top w:val="none" w:sz="0" w:space="0" w:color="auto"/>
                    <w:left w:val="none" w:sz="0" w:space="0" w:color="auto"/>
                    <w:bottom w:val="none" w:sz="0" w:space="0" w:color="auto"/>
                    <w:right w:val="none" w:sz="0" w:space="0" w:color="auto"/>
                  </w:divBdr>
                  <w:divsChild>
                    <w:div w:id="2026394498">
                      <w:marLeft w:val="0"/>
                      <w:marRight w:val="0"/>
                      <w:marTop w:val="0"/>
                      <w:marBottom w:val="0"/>
                      <w:divBdr>
                        <w:top w:val="none" w:sz="0" w:space="0" w:color="auto"/>
                        <w:left w:val="none" w:sz="0" w:space="0" w:color="auto"/>
                        <w:bottom w:val="none" w:sz="0" w:space="0" w:color="auto"/>
                        <w:right w:val="none" w:sz="0" w:space="0" w:color="auto"/>
                      </w:divBdr>
                      <w:divsChild>
                        <w:div w:id="594555987">
                          <w:marLeft w:val="0"/>
                          <w:marRight w:val="0"/>
                          <w:marTop w:val="0"/>
                          <w:marBottom w:val="0"/>
                          <w:divBdr>
                            <w:top w:val="none" w:sz="0" w:space="0" w:color="auto"/>
                            <w:left w:val="none" w:sz="0" w:space="0" w:color="auto"/>
                            <w:bottom w:val="none" w:sz="0" w:space="0" w:color="auto"/>
                            <w:right w:val="none" w:sz="0" w:space="0" w:color="auto"/>
                          </w:divBdr>
                          <w:divsChild>
                            <w:div w:id="2053842677">
                              <w:marLeft w:val="0"/>
                              <w:marRight w:val="0"/>
                              <w:marTop w:val="0"/>
                              <w:marBottom w:val="0"/>
                              <w:divBdr>
                                <w:top w:val="none" w:sz="0" w:space="0" w:color="auto"/>
                                <w:left w:val="none" w:sz="0" w:space="0" w:color="auto"/>
                                <w:bottom w:val="none" w:sz="0" w:space="0" w:color="auto"/>
                                <w:right w:val="none" w:sz="0" w:space="0" w:color="auto"/>
                              </w:divBdr>
                              <w:divsChild>
                                <w:div w:id="170536443">
                                  <w:marLeft w:val="0"/>
                                  <w:marRight w:val="0"/>
                                  <w:marTop w:val="0"/>
                                  <w:marBottom w:val="0"/>
                                  <w:divBdr>
                                    <w:top w:val="none" w:sz="0" w:space="0" w:color="auto"/>
                                    <w:left w:val="none" w:sz="0" w:space="0" w:color="auto"/>
                                    <w:bottom w:val="none" w:sz="0" w:space="0" w:color="auto"/>
                                    <w:right w:val="none" w:sz="0" w:space="0" w:color="auto"/>
                                  </w:divBdr>
                                </w:div>
                                <w:div w:id="74937626">
                                  <w:marLeft w:val="0"/>
                                  <w:marRight w:val="0"/>
                                  <w:marTop w:val="0"/>
                                  <w:marBottom w:val="0"/>
                                  <w:divBdr>
                                    <w:top w:val="none" w:sz="0" w:space="0" w:color="auto"/>
                                    <w:left w:val="none" w:sz="0" w:space="0" w:color="auto"/>
                                    <w:bottom w:val="none" w:sz="0" w:space="0" w:color="auto"/>
                                    <w:right w:val="none" w:sz="0" w:space="0" w:color="auto"/>
                                  </w:divBdr>
                                </w:div>
                                <w:div w:id="353120897">
                                  <w:marLeft w:val="0"/>
                                  <w:marRight w:val="0"/>
                                  <w:marTop w:val="0"/>
                                  <w:marBottom w:val="0"/>
                                  <w:divBdr>
                                    <w:top w:val="none" w:sz="0" w:space="0" w:color="auto"/>
                                    <w:left w:val="none" w:sz="0" w:space="0" w:color="auto"/>
                                    <w:bottom w:val="none" w:sz="0" w:space="0" w:color="auto"/>
                                    <w:right w:val="none" w:sz="0" w:space="0" w:color="auto"/>
                                  </w:divBdr>
                                </w:div>
                                <w:div w:id="587930028">
                                  <w:marLeft w:val="0"/>
                                  <w:marRight w:val="0"/>
                                  <w:marTop w:val="0"/>
                                  <w:marBottom w:val="0"/>
                                  <w:divBdr>
                                    <w:top w:val="none" w:sz="0" w:space="0" w:color="auto"/>
                                    <w:left w:val="none" w:sz="0" w:space="0" w:color="auto"/>
                                    <w:bottom w:val="none" w:sz="0" w:space="0" w:color="auto"/>
                                    <w:right w:val="none" w:sz="0" w:space="0" w:color="auto"/>
                                  </w:divBdr>
                                </w:div>
                                <w:div w:id="2036231639">
                                  <w:marLeft w:val="0"/>
                                  <w:marRight w:val="0"/>
                                  <w:marTop w:val="0"/>
                                  <w:marBottom w:val="0"/>
                                  <w:divBdr>
                                    <w:top w:val="none" w:sz="0" w:space="0" w:color="auto"/>
                                    <w:left w:val="none" w:sz="0" w:space="0" w:color="auto"/>
                                    <w:bottom w:val="none" w:sz="0" w:space="0" w:color="auto"/>
                                    <w:right w:val="none" w:sz="0" w:space="0" w:color="auto"/>
                                  </w:divBdr>
                                </w:div>
                                <w:div w:id="1481997179">
                                  <w:marLeft w:val="0"/>
                                  <w:marRight w:val="0"/>
                                  <w:marTop w:val="0"/>
                                  <w:marBottom w:val="0"/>
                                  <w:divBdr>
                                    <w:top w:val="none" w:sz="0" w:space="0" w:color="auto"/>
                                    <w:left w:val="none" w:sz="0" w:space="0" w:color="auto"/>
                                    <w:bottom w:val="none" w:sz="0" w:space="0" w:color="auto"/>
                                    <w:right w:val="none" w:sz="0" w:space="0" w:color="auto"/>
                                  </w:divBdr>
                                  <w:divsChild>
                                    <w:div w:id="2083526480">
                                      <w:marLeft w:val="0"/>
                                      <w:marRight w:val="0"/>
                                      <w:marTop w:val="0"/>
                                      <w:marBottom w:val="0"/>
                                      <w:divBdr>
                                        <w:top w:val="none" w:sz="0" w:space="0" w:color="auto"/>
                                        <w:left w:val="none" w:sz="0" w:space="0" w:color="auto"/>
                                        <w:bottom w:val="none" w:sz="0" w:space="0" w:color="auto"/>
                                        <w:right w:val="none" w:sz="0" w:space="0" w:color="auto"/>
                                      </w:divBdr>
                                    </w:div>
                                  </w:divsChild>
                                </w:div>
                                <w:div w:id="1001587398">
                                  <w:marLeft w:val="0"/>
                                  <w:marRight w:val="0"/>
                                  <w:marTop w:val="0"/>
                                  <w:marBottom w:val="0"/>
                                  <w:divBdr>
                                    <w:top w:val="none" w:sz="0" w:space="0" w:color="auto"/>
                                    <w:left w:val="none" w:sz="0" w:space="0" w:color="auto"/>
                                    <w:bottom w:val="none" w:sz="0" w:space="0" w:color="auto"/>
                                    <w:right w:val="none" w:sz="0" w:space="0" w:color="auto"/>
                                  </w:divBdr>
                                </w:div>
                                <w:div w:id="1930118852">
                                  <w:marLeft w:val="0"/>
                                  <w:marRight w:val="0"/>
                                  <w:marTop w:val="0"/>
                                  <w:marBottom w:val="0"/>
                                  <w:divBdr>
                                    <w:top w:val="none" w:sz="0" w:space="0" w:color="auto"/>
                                    <w:left w:val="none" w:sz="0" w:space="0" w:color="auto"/>
                                    <w:bottom w:val="none" w:sz="0" w:space="0" w:color="auto"/>
                                    <w:right w:val="none" w:sz="0" w:space="0" w:color="auto"/>
                                  </w:divBdr>
                                </w:div>
                                <w:div w:id="1760248912">
                                  <w:marLeft w:val="0"/>
                                  <w:marRight w:val="0"/>
                                  <w:marTop w:val="0"/>
                                  <w:marBottom w:val="0"/>
                                  <w:divBdr>
                                    <w:top w:val="none" w:sz="0" w:space="0" w:color="auto"/>
                                    <w:left w:val="none" w:sz="0" w:space="0" w:color="auto"/>
                                    <w:bottom w:val="none" w:sz="0" w:space="0" w:color="auto"/>
                                    <w:right w:val="none" w:sz="0" w:space="0" w:color="auto"/>
                                  </w:divBdr>
                                </w:div>
                                <w:div w:id="993141278">
                                  <w:marLeft w:val="0"/>
                                  <w:marRight w:val="0"/>
                                  <w:marTop w:val="0"/>
                                  <w:marBottom w:val="0"/>
                                  <w:divBdr>
                                    <w:top w:val="none" w:sz="0" w:space="0" w:color="auto"/>
                                    <w:left w:val="none" w:sz="0" w:space="0" w:color="auto"/>
                                    <w:bottom w:val="none" w:sz="0" w:space="0" w:color="auto"/>
                                    <w:right w:val="none" w:sz="0" w:space="0" w:color="auto"/>
                                  </w:divBdr>
                                </w:div>
                                <w:div w:id="1602444619">
                                  <w:marLeft w:val="0"/>
                                  <w:marRight w:val="0"/>
                                  <w:marTop w:val="0"/>
                                  <w:marBottom w:val="0"/>
                                  <w:divBdr>
                                    <w:top w:val="none" w:sz="0" w:space="0" w:color="auto"/>
                                    <w:left w:val="none" w:sz="0" w:space="0" w:color="auto"/>
                                    <w:bottom w:val="none" w:sz="0" w:space="0" w:color="auto"/>
                                    <w:right w:val="none" w:sz="0" w:space="0" w:color="auto"/>
                                  </w:divBdr>
                                  <w:divsChild>
                                    <w:div w:id="1773552753">
                                      <w:marLeft w:val="0"/>
                                      <w:marRight w:val="0"/>
                                      <w:marTop w:val="0"/>
                                      <w:marBottom w:val="0"/>
                                      <w:divBdr>
                                        <w:top w:val="none" w:sz="0" w:space="0" w:color="auto"/>
                                        <w:left w:val="none" w:sz="0" w:space="0" w:color="auto"/>
                                        <w:bottom w:val="none" w:sz="0" w:space="0" w:color="auto"/>
                                        <w:right w:val="none" w:sz="0" w:space="0" w:color="auto"/>
                                      </w:divBdr>
                                    </w:div>
                                    <w:div w:id="1295914932">
                                      <w:marLeft w:val="0"/>
                                      <w:marRight w:val="0"/>
                                      <w:marTop w:val="0"/>
                                      <w:marBottom w:val="0"/>
                                      <w:divBdr>
                                        <w:top w:val="none" w:sz="0" w:space="0" w:color="auto"/>
                                        <w:left w:val="none" w:sz="0" w:space="0" w:color="auto"/>
                                        <w:bottom w:val="none" w:sz="0" w:space="0" w:color="auto"/>
                                        <w:right w:val="none" w:sz="0" w:space="0" w:color="auto"/>
                                      </w:divBdr>
                                    </w:div>
                                  </w:divsChild>
                                </w:div>
                                <w:div w:id="647176000">
                                  <w:marLeft w:val="0"/>
                                  <w:marRight w:val="0"/>
                                  <w:marTop w:val="0"/>
                                  <w:marBottom w:val="0"/>
                                  <w:divBdr>
                                    <w:top w:val="none" w:sz="0" w:space="0" w:color="auto"/>
                                    <w:left w:val="none" w:sz="0" w:space="0" w:color="auto"/>
                                    <w:bottom w:val="none" w:sz="0" w:space="0" w:color="auto"/>
                                    <w:right w:val="none" w:sz="0" w:space="0" w:color="auto"/>
                                  </w:divBdr>
                                </w:div>
                                <w:div w:id="1766997437">
                                  <w:marLeft w:val="0"/>
                                  <w:marRight w:val="0"/>
                                  <w:marTop w:val="0"/>
                                  <w:marBottom w:val="0"/>
                                  <w:divBdr>
                                    <w:top w:val="none" w:sz="0" w:space="0" w:color="auto"/>
                                    <w:left w:val="none" w:sz="0" w:space="0" w:color="auto"/>
                                    <w:bottom w:val="none" w:sz="0" w:space="0" w:color="auto"/>
                                    <w:right w:val="none" w:sz="0" w:space="0" w:color="auto"/>
                                  </w:divBdr>
                                </w:div>
                                <w:div w:id="159321825">
                                  <w:marLeft w:val="0"/>
                                  <w:marRight w:val="0"/>
                                  <w:marTop w:val="0"/>
                                  <w:marBottom w:val="0"/>
                                  <w:divBdr>
                                    <w:top w:val="none" w:sz="0" w:space="0" w:color="auto"/>
                                    <w:left w:val="none" w:sz="0" w:space="0" w:color="auto"/>
                                    <w:bottom w:val="none" w:sz="0" w:space="0" w:color="auto"/>
                                    <w:right w:val="none" w:sz="0" w:space="0" w:color="auto"/>
                                  </w:divBdr>
                                </w:div>
                                <w:div w:id="138112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2484</Words>
  <Characters>14412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dc:creator>
  <cp:keywords/>
  <dc:description/>
  <cp:lastModifiedBy>Alexandru Copot</cp:lastModifiedBy>
  <cp:revision>2</cp:revision>
  <cp:lastPrinted>2015-02-23T11:54:00Z</cp:lastPrinted>
  <dcterms:created xsi:type="dcterms:W3CDTF">2017-03-24T11:13:00Z</dcterms:created>
  <dcterms:modified xsi:type="dcterms:W3CDTF">2017-03-24T11:13:00Z</dcterms:modified>
</cp:coreProperties>
</file>